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b/>
          <w:bCs/>
          <w:sz w:val="24"/>
          <w:szCs w:val="24"/>
        </w:rPr>
      </w:pPr>
      <w:bookmarkStart w:id="0" w:name="начало"/>
      <w:bookmarkStart w:id="1" w:name="c59b8d6b87f84940b3920228b16beae6"/>
      <w:bookmarkEnd w:id="0"/>
      <w:r w:rsidRPr="005D75B1">
        <w:rPr>
          <w:rFonts w:ascii="Times New Roman" w:hAnsi="Times New Roman" w:cs="Times New Roman"/>
          <w:b/>
          <w:sz w:val="24"/>
          <w:szCs w:val="24"/>
        </w:rPr>
        <w:t>ВОДНЫЙ КОДЕКС РЕСПУБЛИКИ АБХАЗИЯ</w:t>
      </w:r>
      <w:bookmarkEnd w:id="1"/>
    </w:p>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b/>
          <w:bCs/>
          <w:sz w:val="24"/>
          <w:szCs w:val="24"/>
        </w:rPr>
        <w:t>(утв. Законом от 5 июня 1974 г.)</w:t>
      </w:r>
    </w:p>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sz w:val="24"/>
          <w:szCs w:val="24"/>
        </w:rPr>
        <w:t>(с изменениями и дополнениями от 28 мая 1980 г., 27 февраля 1985 г., 15 апреля 1994 г.)</w:t>
      </w:r>
    </w:p>
    <w:p w:rsidR="005D75B1" w:rsidRPr="005D75B1" w:rsidRDefault="005D75B1" w:rsidP="005D75B1">
      <w:pPr>
        <w:spacing w:after="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результате победы Великой Октябрьской социалистической революции воды, как и другие природные богатства в нашей стране, были национализированы и стали достоянием народа.</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Государственная собственность на воды составляет основу водных отношений в СССР, в состав которого на основе добровольного объединении и равноправия с другими союзными республиками входит Грузинская Советская Социалистическая Республика, создает благоприятные условия для осуществления планового и комплексного использования вод с наибольшим народнохозяйственным эффектом, позволяет обеспечивать наилучшие условия труда, быта, отдыха и охраны здоровья советских людей.</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Развитие общественного производства и градостроительства, рост материального благосостояния и культурного уровня населения увеличивают разносторонние потребности в воде и повышают значение рационального использования и охраны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Советское водное законодательство призвано активно </w:t>
      </w:r>
      <w:proofErr w:type="gramStart"/>
      <w:r w:rsidRPr="005D75B1">
        <w:rPr>
          <w:rFonts w:ascii="Times New Roman" w:hAnsi="Times New Roman" w:cs="Times New Roman"/>
          <w:sz w:val="24"/>
          <w:szCs w:val="24"/>
        </w:rPr>
        <w:t>способствовать</w:t>
      </w:r>
      <w:proofErr w:type="gramEnd"/>
      <w:r w:rsidRPr="005D75B1">
        <w:rPr>
          <w:rFonts w:ascii="Times New Roman" w:hAnsi="Times New Roman" w:cs="Times New Roman"/>
          <w:sz w:val="24"/>
          <w:szCs w:val="24"/>
        </w:rPr>
        <w:t xml:space="preserve"> наиболее эффективному, научно обоснованному использованию вод и их охране от загрязнения, засорения и истощения. </w:t>
      </w:r>
    </w:p>
    <w:p w:rsidR="005D75B1" w:rsidRPr="005D75B1" w:rsidRDefault="005D75B1" w:rsidP="005D75B1">
      <w:pPr>
        <w:spacing w:after="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2" w:name="dcd2f60accc1491caf684d15dbe594f5"/>
      <w:r w:rsidRPr="005D75B1">
        <w:rPr>
          <w:rStyle w:val="a7"/>
          <w:rFonts w:ascii="Times New Roman" w:hAnsi="Times New Roman" w:cs="Times New Roman"/>
          <w:sz w:val="24"/>
          <w:szCs w:val="24"/>
        </w:rPr>
        <w:t>Раздел I. ОБЩИЕ ПОЛОЖЕНИЯ</w:t>
      </w:r>
      <w:bookmarkEnd w:id="2"/>
      <w:r w:rsidRPr="005D75B1">
        <w:rPr>
          <w:rStyle w:val="a7"/>
          <w:rFonts w:ascii="Times New Roman" w:hAnsi="Times New Roman" w:cs="Times New Roman"/>
          <w:sz w:val="24"/>
          <w:szCs w:val="24"/>
        </w:rPr>
        <w:t xml:space="preserve"> </w:t>
      </w:r>
    </w:p>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3" w:name="4061f69ae9da451a842790545d68e07e"/>
      <w:r w:rsidRPr="005D75B1">
        <w:rPr>
          <w:rStyle w:val="a7"/>
          <w:rFonts w:ascii="Times New Roman" w:hAnsi="Times New Roman" w:cs="Times New Roman"/>
          <w:sz w:val="24"/>
          <w:szCs w:val="24"/>
        </w:rPr>
        <w:t>ГЛАВА ПЕРВАЯ</w:t>
      </w:r>
      <w:bookmarkEnd w:id="3"/>
      <w:r w:rsidRPr="005D75B1">
        <w:rPr>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4" w:name="_Toc180483147"/>
      <w:r w:rsidRPr="005D75B1">
        <w:rPr>
          <w:bCs w:val="0"/>
          <w:sz w:val="24"/>
          <w:szCs w:val="24"/>
        </w:rPr>
        <w:t>ОСНОВНЫЕ ПОЛОЖЕНИЯ</w:t>
      </w:r>
      <w:bookmarkEnd w:id="4"/>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rPr>
          <w:rFonts w:ascii="Times New Roman" w:hAnsi="Times New Roman" w:cs="Times New Roman"/>
          <w:sz w:val="24"/>
          <w:szCs w:val="24"/>
        </w:rPr>
      </w:pPr>
      <w:r w:rsidRPr="005D75B1">
        <w:rPr>
          <w:rFonts w:ascii="Times New Roman" w:hAnsi="Times New Roman" w:cs="Times New Roman"/>
          <w:b/>
          <w:bCs/>
          <w:sz w:val="24"/>
          <w:szCs w:val="24"/>
        </w:rPr>
        <w:t>Статья 1.</w:t>
      </w:r>
      <w:r w:rsidRPr="005D75B1">
        <w:rPr>
          <w:rFonts w:ascii="Times New Roman" w:hAnsi="Times New Roman" w:cs="Times New Roman"/>
          <w:sz w:val="24"/>
          <w:szCs w:val="24"/>
        </w:rPr>
        <w:t xml:space="preserve"> Задачи водного законодательства Грузинской ССР</w:t>
      </w:r>
    </w:p>
    <w:p w:rsidR="005D75B1" w:rsidRPr="005D75B1" w:rsidRDefault="005D75B1" w:rsidP="005D75B1">
      <w:pPr>
        <w:spacing w:after="0"/>
        <w:ind w:firstLine="720"/>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Задачами водного законодательства Грузинской Советской Социалистической Республики являются регулирование водных отношений в целях обеспечения в интересах настоящего и будущих поколений научно обоснованного, рационального использования вод для нужд населения и народного хозяйства, охраны вод от загрязнения, засорения и истощения, предупреждения и ликвидации вредного воздействия вод, улучшения состояния водных объектом, а также охрана прав предприятий, учреждений, организаций и граждан, укрепление законности в</w:t>
      </w:r>
      <w:proofErr w:type="gramEnd"/>
      <w:r w:rsidRPr="005D75B1">
        <w:rPr>
          <w:rFonts w:ascii="Times New Roman" w:hAnsi="Times New Roman" w:cs="Times New Roman"/>
          <w:sz w:val="24"/>
          <w:szCs w:val="24"/>
        </w:rPr>
        <w:t xml:space="preserve"> области водных отношений.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5" w:name="cc645aaf4efb4089beeb72e6a2948a66"/>
      <w:r w:rsidRPr="005D75B1">
        <w:rPr>
          <w:rFonts w:ascii="Times New Roman" w:hAnsi="Times New Roman" w:cs="Times New Roman"/>
          <w:b/>
          <w:bCs/>
          <w:sz w:val="24"/>
          <w:szCs w:val="24"/>
        </w:rPr>
        <w:t>Статья 2.</w:t>
      </w:r>
      <w:bookmarkEnd w:id="5"/>
      <w:r w:rsidRPr="005D75B1">
        <w:rPr>
          <w:rFonts w:ascii="Times New Roman" w:hAnsi="Times New Roman" w:cs="Times New Roman"/>
          <w:sz w:val="24"/>
          <w:szCs w:val="24"/>
        </w:rPr>
        <w:t xml:space="preserve"> Водное законодательство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Водные отношения в Грузинской ССР регулируются </w:t>
      </w:r>
      <w:hyperlink r:id="rId5"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и издаваемыми в соответствии с ними другими актами водного законодательства Союза ССР, Водным кодексом Грузинской ССР и иными актами водного законодательства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 xml:space="preserve">Настоящий Кодекс в соответствии с </w:t>
      </w:r>
      <w:hyperlink r:id="rId6"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регулирует водные отношения как по вопросам, предусмотренным Основами, так и по другим вопросам, если они не отнесены к компетенции Союза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3.</w:t>
      </w:r>
      <w:r w:rsidRPr="005D75B1">
        <w:rPr>
          <w:rFonts w:ascii="Times New Roman" w:hAnsi="Times New Roman" w:cs="Times New Roman"/>
          <w:sz w:val="24"/>
          <w:szCs w:val="24"/>
        </w:rPr>
        <w:t xml:space="preserve"> Регулирование земельных, лесных и горных отношений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Земельные, лесные и горные отношения в Грузинской ССР регулируются соответствующим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4.</w:t>
      </w:r>
      <w:r w:rsidRPr="005D75B1">
        <w:rPr>
          <w:rFonts w:ascii="Times New Roman" w:hAnsi="Times New Roman" w:cs="Times New Roman"/>
          <w:sz w:val="24"/>
          <w:szCs w:val="24"/>
        </w:rPr>
        <w:t xml:space="preserve"> Государственная (общенародная) собственность на воды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соответствии с Конституцией СССР и Конституцией Грузинской ССР воды являются государственной собственностью - общим достоянием всего советского народа.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Воды в СССР состоят в исключительной собственности государства и предоставляются только в пользование. Действия, в прямой или скрытой форме нарушающие право государственной собственности на воды, запрещаются.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6" w:name="ст5"/>
      <w:bookmarkEnd w:id="6"/>
      <w:r w:rsidRPr="005D75B1">
        <w:rPr>
          <w:rFonts w:ascii="Times New Roman" w:hAnsi="Times New Roman" w:cs="Times New Roman"/>
          <w:b/>
          <w:bCs/>
          <w:sz w:val="24"/>
          <w:szCs w:val="24"/>
        </w:rPr>
        <w:t xml:space="preserve">Статья 5. </w:t>
      </w:r>
      <w:r w:rsidRPr="005D75B1">
        <w:rPr>
          <w:rFonts w:ascii="Times New Roman" w:hAnsi="Times New Roman" w:cs="Times New Roman"/>
          <w:sz w:val="24"/>
          <w:szCs w:val="24"/>
        </w:rPr>
        <w:t>Единый государственный водный фонд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7"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все воды (водные объекты) в Грузинской ССР входят в состав единого государственного водного фонда.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Единый государственный водный фонд включает:</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1) реки, озера, водохранилища, другие поверхностные водоемы и водные источники, а также воды каналов и прудов;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2) подземные воды и ледники;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3) внутренние моря и другие внутренние морские воды СССР;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4) территориальные воды (территориальное море) СССР.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6.</w:t>
      </w:r>
      <w:r w:rsidRPr="005D75B1">
        <w:rPr>
          <w:rFonts w:ascii="Times New Roman" w:hAnsi="Times New Roman" w:cs="Times New Roman"/>
          <w:sz w:val="24"/>
          <w:szCs w:val="24"/>
        </w:rPr>
        <w:t xml:space="preserve"> Компетенция Союза ССР в области водных отношений регулирования водных отношений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8"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ведению Союза ССР в области регулирования водных отношений подлежат:</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1) распоряжение единым государственным водным фондом в пределах, необходимых для осуществления полномочий Союза ССР в соответствии с Конституцией СССР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2) установление основных положений в области использования вод, охраны их от загрязнения, засорения и истощения, предупреждения и ликвидации вредного воздействия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3) установление общесоюзных нормативов водопользования, качества вод и методов его оценки;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4) установление единых для Союза ССР систем государственного учета вод, их использования, регистрации водопользований и государственного водного кадастра;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5) утверждение схем комплексного использования и охраны вод, а также водохозяйственных балансов, имеющих общесоюзное значение;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6) планирование общесоюзных мероприятий по использованию и охране вод, предупреждению и ликвидации их вредного воздействия;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7) государственный </w:t>
      </w:r>
      <w:proofErr w:type="gramStart"/>
      <w:r w:rsidRPr="005D75B1">
        <w:rPr>
          <w:rFonts w:ascii="Times New Roman" w:hAnsi="Times New Roman" w:cs="Times New Roman"/>
          <w:sz w:val="24"/>
          <w:szCs w:val="24"/>
        </w:rPr>
        <w:t>контроль за</w:t>
      </w:r>
      <w:proofErr w:type="gramEnd"/>
      <w:r w:rsidRPr="005D75B1">
        <w:rPr>
          <w:rFonts w:ascii="Times New Roman" w:hAnsi="Times New Roman" w:cs="Times New Roman"/>
          <w:sz w:val="24"/>
          <w:szCs w:val="24"/>
        </w:rPr>
        <w:t xml:space="preserve"> использованием и охраной вод и установление порядка его осуществления;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8) определение водных объектов, регулирование пользования которыми осуществляется органами Союза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9) регулирование других вопросов общественного значения в области использования и охраны вод в соответствии с Конституцией СССР и </w:t>
      </w:r>
      <w:hyperlink r:id="rId9"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7.</w:t>
      </w:r>
      <w:r w:rsidRPr="005D75B1">
        <w:rPr>
          <w:rFonts w:ascii="Times New Roman" w:hAnsi="Times New Roman" w:cs="Times New Roman"/>
          <w:sz w:val="24"/>
          <w:szCs w:val="24"/>
        </w:rPr>
        <w:t xml:space="preserve"> Компетенция Грузинской ССР в области регулирования водных отношений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Ведению Грузинской ССР в области регулирования водных отношений вне пределов компетенции Союза ССР подлежат: распоряжение единым государственным водным фондом на территории Грузинской ССР; установление порядка пользования водами, охраны их от загрязнения, засорения и истощения; предупреждения и ликвидации вредного воздействия вод; планирование мероприятий по использованию и охране вод; предупреждению и ликвидации их вредного воздействия утверждение схем комплексного использования и охраны вод; водохозяйственных балансов; осуществление государственного </w:t>
      </w:r>
      <w:proofErr w:type="gramStart"/>
      <w:r w:rsidRPr="005D75B1">
        <w:rPr>
          <w:rFonts w:ascii="Times New Roman" w:hAnsi="Times New Roman" w:cs="Times New Roman"/>
          <w:sz w:val="24"/>
          <w:szCs w:val="24"/>
        </w:rPr>
        <w:t>контроля за</w:t>
      </w:r>
      <w:proofErr w:type="gramEnd"/>
      <w:r w:rsidRPr="005D75B1">
        <w:rPr>
          <w:rFonts w:ascii="Times New Roman" w:hAnsi="Times New Roman" w:cs="Times New Roman"/>
          <w:sz w:val="24"/>
          <w:szCs w:val="24"/>
        </w:rPr>
        <w:t xml:space="preserve"> использованием и охраной вод, а также регулирование водных отношений по другим вопросам, если они не отнесены к компетенции Союза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8.</w:t>
      </w:r>
      <w:r w:rsidRPr="005D75B1">
        <w:rPr>
          <w:rFonts w:ascii="Times New Roman" w:hAnsi="Times New Roman" w:cs="Times New Roman"/>
          <w:sz w:val="24"/>
          <w:szCs w:val="24"/>
        </w:rPr>
        <w:t xml:space="preserve"> Компетенция Абхазской АССР и Аджарской АССР в области регулирования водных отношений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 xml:space="preserve">Ведению Абхазской АССР и Аджарской АССР в области регулирования водных отношений подлежат распоряжение на территории республики единым государственного водным фондом, осуществление руководства и государственного контроля за использованием и охраной вод в соответствии с законодательством Союза ССР, Грузинской ССР, Абхазской АССР и Аджарской АССР. </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7" w:name="95485f70d02c474885774cf3d84926a0"/>
      <w:r w:rsidRPr="005D75B1">
        <w:rPr>
          <w:rStyle w:val="a7"/>
          <w:rFonts w:ascii="Times New Roman" w:hAnsi="Times New Roman" w:cs="Times New Roman"/>
          <w:sz w:val="24"/>
          <w:szCs w:val="24"/>
        </w:rPr>
        <w:t>ГЛАВА ВТОРАЯ</w:t>
      </w:r>
      <w:bookmarkEnd w:id="7"/>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8" w:name="_Toc180483149"/>
      <w:r w:rsidRPr="005D75B1">
        <w:rPr>
          <w:bCs w:val="0"/>
          <w:sz w:val="24"/>
          <w:szCs w:val="24"/>
        </w:rPr>
        <w:t>ГОСУДАРСТВЕННОЕ УПРАВЛЕНИЕ И КОНТРОЛЬ В ОБЛАСТИ ИСПОЛЬЗОВАНИЯ И ОХРАНЫ ВОД</w:t>
      </w:r>
      <w:bookmarkEnd w:id="8"/>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9.</w:t>
      </w:r>
      <w:r w:rsidRPr="005D75B1">
        <w:rPr>
          <w:rFonts w:ascii="Times New Roman" w:hAnsi="Times New Roman" w:cs="Times New Roman"/>
          <w:sz w:val="24"/>
          <w:szCs w:val="24"/>
        </w:rPr>
        <w:t xml:space="preserve"> Государственное управление в области использования и охраны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 xml:space="preserve">В соответствии с </w:t>
      </w:r>
      <w:hyperlink r:id="rId10"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государственное управление в области использования и охраны вод в Грузинской ССР осуществляется Советом Министров СССР, Советом Министров Грузинской ССР, Советами Министров автономных республик, исполнительными комитетами местных Советов народных депутатов, а также специально уполномоченными </w:t>
      </w:r>
      <w:r w:rsidRPr="005D75B1">
        <w:rPr>
          <w:rFonts w:ascii="Times New Roman" w:hAnsi="Times New Roman" w:cs="Times New Roman"/>
          <w:sz w:val="24"/>
          <w:szCs w:val="24"/>
        </w:rPr>
        <w:lastRenderedPageBreak/>
        <w:t>па то государственными органами по регулированию использования и охране вод непосредственно или через бассейновые (территориальные) управления</w:t>
      </w:r>
      <w:proofErr w:type="gramEnd"/>
      <w:r w:rsidRPr="005D75B1">
        <w:rPr>
          <w:rFonts w:ascii="Times New Roman" w:hAnsi="Times New Roman" w:cs="Times New Roman"/>
          <w:sz w:val="24"/>
          <w:szCs w:val="24"/>
        </w:rPr>
        <w:t xml:space="preserve"> и иными государственными органами в соответствии с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Специально уполномоченными государственными органами по регулированию использования и охране вод являются Государственный комитет Грузинской ССР по охране природы и его органы на местах в пределах их компетенции.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10.</w:t>
      </w:r>
      <w:r w:rsidRPr="005D75B1">
        <w:rPr>
          <w:rFonts w:ascii="Times New Roman" w:hAnsi="Times New Roman" w:cs="Times New Roman"/>
          <w:sz w:val="24"/>
          <w:szCs w:val="24"/>
        </w:rPr>
        <w:t xml:space="preserve"> Государственный </w:t>
      </w:r>
      <w:proofErr w:type="gramStart"/>
      <w:r w:rsidRPr="005D75B1">
        <w:rPr>
          <w:rFonts w:ascii="Times New Roman" w:hAnsi="Times New Roman" w:cs="Times New Roman"/>
          <w:sz w:val="24"/>
          <w:szCs w:val="24"/>
        </w:rPr>
        <w:t>контроль за</w:t>
      </w:r>
      <w:proofErr w:type="gramEnd"/>
      <w:r w:rsidRPr="005D75B1">
        <w:rPr>
          <w:rFonts w:ascii="Times New Roman" w:hAnsi="Times New Roman" w:cs="Times New Roman"/>
          <w:sz w:val="24"/>
          <w:szCs w:val="24"/>
        </w:rPr>
        <w:t xml:space="preserve"> использованием и охраной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Государственный контроль за использованием и охраной вод имеет своей задачей обеспечить соблюдение всеми министерствами, государственными комитетами, ведомствами, кооперативными, общественным предприятиями, учреждениями, организациями и гражданами установленного порядка пользования водами, выполнение обязанностей по охране вод, предупреждению и ликвидации их вредного воздействия, правил ведения учета вод, а также иных правил, установленных водным законодательством.</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Государственный </w:t>
      </w:r>
      <w:proofErr w:type="gramStart"/>
      <w:r w:rsidRPr="005D75B1">
        <w:rPr>
          <w:rFonts w:ascii="Times New Roman" w:hAnsi="Times New Roman" w:cs="Times New Roman"/>
          <w:sz w:val="24"/>
          <w:szCs w:val="24"/>
        </w:rPr>
        <w:t>контроль за</w:t>
      </w:r>
      <w:proofErr w:type="gramEnd"/>
      <w:r w:rsidRPr="005D75B1">
        <w:rPr>
          <w:rFonts w:ascii="Times New Roman" w:hAnsi="Times New Roman" w:cs="Times New Roman"/>
          <w:sz w:val="24"/>
          <w:szCs w:val="24"/>
        </w:rPr>
        <w:t xml:space="preserve"> использованием и охраной вод осуществляется Советами народных депутатов, их исполнительными и распорядительными органами, а также специально уполномоченными на то государственными органами в порядке, устанавливаемом законодательством Союза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9" w:name="400abb3d19914916a92f4ef1059d90bb"/>
      <w:r w:rsidRPr="005D75B1">
        <w:rPr>
          <w:rStyle w:val="a7"/>
          <w:rFonts w:ascii="Times New Roman" w:hAnsi="Times New Roman" w:cs="Times New Roman"/>
          <w:sz w:val="24"/>
          <w:szCs w:val="24"/>
        </w:rPr>
        <w:t>ГЛАВА ТРЕТЬЯ</w:t>
      </w:r>
      <w:bookmarkEnd w:id="9"/>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10" w:name="_Toc180483151"/>
      <w:r w:rsidRPr="005D75B1">
        <w:rPr>
          <w:bCs w:val="0"/>
          <w:sz w:val="24"/>
          <w:szCs w:val="24"/>
        </w:rPr>
        <w:t>УЧАСТИЕ ОБЩЕСТВЕННЫХ ОРГАНИЗАЦИИ И ГРАЖДАН В ОСУЩЕСТВЛЕНИИ МЕРОПРИЯТИИ ПО РАЦИОНАЛЬНОМУ ИСПОЛЬЗОВАНИЮ И ОХРАНЕ ВОД</w:t>
      </w:r>
      <w:bookmarkEnd w:id="10"/>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11.</w:t>
      </w:r>
      <w:r w:rsidRPr="005D75B1">
        <w:rPr>
          <w:rFonts w:ascii="Times New Roman" w:hAnsi="Times New Roman" w:cs="Times New Roman"/>
          <w:sz w:val="24"/>
          <w:szCs w:val="24"/>
        </w:rPr>
        <w:t xml:space="preserve"> Содействие государственным органам в осуществлении мероприятий по рациональному использованию и охране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Профессиональные союзы, организации молодежи, общества охраны природы, научные общества и другие общественные организации, трудовые коллективы, а также граждане оказывают содействие государственным органам в осуществлении мероприятий по рациональному использованию и охране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12</w:t>
      </w:r>
      <w:r w:rsidRPr="005D75B1">
        <w:rPr>
          <w:rFonts w:ascii="Times New Roman" w:hAnsi="Times New Roman" w:cs="Times New Roman"/>
          <w:sz w:val="24"/>
          <w:szCs w:val="24"/>
        </w:rPr>
        <w:t>. Порядок участия общественных организаций, трудовых коллективов и граждан в мероприятиях по рациональному использованию и охране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Общественные организации и трудовые коллективы принимают участие в деятельности, направленной на обеспечение рационального использования и охраны вод, в соответствии с законодательством Союза ССР и Грузинской ССР, а также с уставами (положениями) общественных организаций.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Граждане оказывают содействие государственным органам в осуществлении мероприятий по рациональному использованию и охране под путем непосредственного участия в проведении необходимых работ, внесения предложений об улучшении </w:t>
      </w:r>
      <w:r w:rsidRPr="005D75B1">
        <w:rPr>
          <w:rFonts w:ascii="Times New Roman" w:hAnsi="Times New Roman" w:cs="Times New Roman"/>
          <w:sz w:val="24"/>
          <w:szCs w:val="24"/>
        </w:rPr>
        <w:lastRenderedPageBreak/>
        <w:t>использования и охраны вод, сообщения об известных им нарушениях правил их использования и охраны.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Государственные органы обязаны всемерно учитывать предложения общественных организаций, трудовых коллективов и граждан при осуществлении мероприятий по рациональному использованию и охране вод.</w:t>
      </w:r>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11" w:name="a09de417617e4d928c104e0e6fbfff7c"/>
      <w:r w:rsidRPr="005D75B1">
        <w:rPr>
          <w:rStyle w:val="a7"/>
          <w:rFonts w:ascii="Times New Roman" w:hAnsi="Times New Roman" w:cs="Times New Roman"/>
          <w:sz w:val="24"/>
          <w:szCs w:val="24"/>
        </w:rPr>
        <w:t>ГЛАВА ЧЕТВЕРТАЯ</w:t>
      </w:r>
      <w:bookmarkEnd w:id="11"/>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12" w:name="_Toc180483153"/>
      <w:r w:rsidRPr="005D75B1">
        <w:rPr>
          <w:bCs w:val="0"/>
          <w:sz w:val="24"/>
          <w:szCs w:val="24"/>
        </w:rPr>
        <w:t>РАЗМЕЩЕНИЕ, ПРОЕКТИРОВАНИЕ. СТРОИТЕЛЬСТВО И ВВОД В ЭКСПЛУАТАЦИЮ ПРЕДПРИЯТИЙ, СООРУЖЕНИЙ И ДРУГИХ ОБЪЕКТОВ, ВЛИЯЮЩИХ НА СОСТОЯНИЕ ВОД</w:t>
      </w:r>
      <w:bookmarkEnd w:id="12"/>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13" w:name="ст13"/>
      <w:bookmarkEnd w:id="13"/>
      <w:r w:rsidRPr="005D75B1">
        <w:rPr>
          <w:rFonts w:ascii="Times New Roman" w:hAnsi="Times New Roman" w:cs="Times New Roman"/>
          <w:b/>
          <w:bCs/>
          <w:sz w:val="24"/>
          <w:szCs w:val="24"/>
        </w:rPr>
        <w:t>Статья 13.</w:t>
      </w:r>
      <w:r w:rsidRPr="005D75B1">
        <w:rPr>
          <w:rFonts w:ascii="Times New Roman" w:hAnsi="Times New Roman" w:cs="Times New Roman"/>
          <w:sz w:val="24"/>
          <w:szCs w:val="24"/>
        </w:rPr>
        <w:t xml:space="preserve"> Условия размещения, проектирования, строительства и ввода в эксплуатацию предприятий, сооружений и других объектов, влияющих на состояние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При размещении, проектировании, строительстве и вводе в эксплуатацию новых и реконструированных предприятий, сооружений и других объектов, а также при внедрении новых технологических процессов, влияющих на состояние вод, должно обеспечиваться рациональное использование вод с соблюдением требований охраны здоровья и первоочередного удовлетворения питьевых и бытовых нужд населения. При этом предусматриваются мероприятия, обеспечивающие учет забираемой из водных объектов и возвращаемой в них воды, охрану вод от загрязнения, засорения и истощения, предупреждение вредного воздействия вод, ограничение затопления земель до минимально необходимых размеров, охрану земель от засоления, подтопления или иссушения, также сохранение благоприятных природных условий и ландшафтов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14.</w:t>
      </w:r>
      <w:r w:rsidRPr="005D75B1">
        <w:rPr>
          <w:rFonts w:ascii="Times New Roman" w:hAnsi="Times New Roman" w:cs="Times New Roman"/>
          <w:sz w:val="24"/>
          <w:szCs w:val="24"/>
        </w:rPr>
        <w:t xml:space="preserve"> Условия размещения, проектирования, строительства и ввода в эксплуатацию предприятий, сооружений и других объектов на </w:t>
      </w:r>
      <w:proofErr w:type="spellStart"/>
      <w:r w:rsidRPr="005D75B1">
        <w:rPr>
          <w:rFonts w:ascii="Times New Roman" w:hAnsi="Times New Roman" w:cs="Times New Roman"/>
          <w:sz w:val="24"/>
          <w:szCs w:val="24"/>
        </w:rPr>
        <w:t>рыбохозяйственных</w:t>
      </w:r>
      <w:proofErr w:type="spellEnd"/>
      <w:r w:rsidRPr="005D75B1">
        <w:rPr>
          <w:rFonts w:ascii="Times New Roman" w:hAnsi="Times New Roman" w:cs="Times New Roman"/>
          <w:sz w:val="24"/>
          <w:szCs w:val="24"/>
        </w:rPr>
        <w:t xml:space="preserve"> водоемах</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При размещении, проектировании, строительстве и вводе в эксплуатацию новых и реконструированных предприятий, сооружений и других объектов на </w:t>
      </w:r>
      <w:proofErr w:type="spellStart"/>
      <w:r w:rsidRPr="005D75B1">
        <w:rPr>
          <w:rFonts w:ascii="Times New Roman" w:hAnsi="Times New Roman" w:cs="Times New Roman"/>
          <w:sz w:val="24"/>
          <w:szCs w:val="24"/>
        </w:rPr>
        <w:t>рыбохозяйственных</w:t>
      </w:r>
      <w:proofErr w:type="spellEnd"/>
      <w:r w:rsidRPr="005D75B1">
        <w:rPr>
          <w:rFonts w:ascii="Times New Roman" w:hAnsi="Times New Roman" w:cs="Times New Roman"/>
          <w:sz w:val="24"/>
          <w:szCs w:val="24"/>
        </w:rPr>
        <w:t xml:space="preserve"> водоемах, наряду с выполнением требований, предусмотренных </w:t>
      </w:r>
      <w:hyperlink w:anchor="ст13" w:history="1">
        <w:r w:rsidRPr="005D75B1">
          <w:rPr>
            <w:rStyle w:val="a4"/>
            <w:rFonts w:ascii="Times New Roman" w:hAnsi="Times New Roman" w:cs="Times New Roman"/>
            <w:color w:val="auto"/>
            <w:sz w:val="24"/>
            <w:szCs w:val="24"/>
            <w:u w:val="none"/>
          </w:rPr>
          <w:t>статьей 13</w:t>
        </w:r>
      </w:hyperlink>
      <w:r w:rsidRPr="005D75B1">
        <w:rPr>
          <w:rFonts w:ascii="Times New Roman" w:hAnsi="Times New Roman" w:cs="Times New Roman"/>
          <w:sz w:val="24"/>
          <w:szCs w:val="24"/>
        </w:rPr>
        <w:t xml:space="preserve"> настоящего Кодекса, должны быть своевременно осуществлены мероприятия, обеспечивающие охрану рыбы, других водных животных и растений и условия для их воспроизводства.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15.</w:t>
      </w:r>
      <w:r w:rsidRPr="005D75B1">
        <w:rPr>
          <w:rFonts w:ascii="Times New Roman" w:hAnsi="Times New Roman" w:cs="Times New Roman"/>
          <w:sz w:val="24"/>
          <w:szCs w:val="24"/>
        </w:rPr>
        <w:t xml:space="preserve"> Согласование мест и проектов строительства предприятий, сооружений и других объектов, влияющих на состояние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Определение ме</w:t>
      </w:r>
      <w:proofErr w:type="gramStart"/>
      <w:r w:rsidRPr="005D75B1">
        <w:rPr>
          <w:rFonts w:ascii="Times New Roman" w:hAnsi="Times New Roman" w:cs="Times New Roman"/>
          <w:sz w:val="24"/>
          <w:szCs w:val="24"/>
        </w:rPr>
        <w:t>ст стр</w:t>
      </w:r>
      <w:proofErr w:type="gramEnd"/>
      <w:r w:rsidRPr="005D75B1">
        <w:rPr>
          <w:rFonts w:ascii="Times New Roman" w:hAnsi="Times New Roman" w:cs="Times New Roman"/>
          <w:sz w:val="24"/>
          <w:szCs w:val="24"/>
        </w:rPr>
        <w:t xml:space="preserve">оительства предприятий, сооружений и других объектов, влияющих на состояние вод, согласовывается с органами по регулированию использования и охране вод, исполнительными комитетами местных Советов народных депутатов, органами, осуществляющими государственный санитарный надзор, охрану рыбных запасов и другими органами в соответствии с законодательством Союза ССР и Грузинской ССР. Проекты строительства указанных предприятий, сооружений и других объектов подлежат согласованию с органами по регулированию использования и охране </w:t>
      </w:r>
      <w:r w:rsidRPr="005D75B1">
        <w:rPr>
          <w:rFonts w:ascii="Times New Roman" w:hAnsi="Times New Roman" w:cs="Times New Roman"/>
          <w:sz w:val="24"/>
          <w:szCs w:val="24"/>
        </w:rPr>
        <w:lastRenderedPageBreak/>
        <w:t>вод и другими органами в случаях и порядке, устанавливаемых законодательством Союза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16.</w:t>
      </w:r>
      <w:r w:rsidRPr="005D75B1">
        <w:rPr>
          <w:rFonts w:ascii="Times New Roman" w:hAnsi="Times New Roman" w:cs="Times New Roman"/>
          <w:sz w:val="24"/>
          <w:szCs w:val="24"/>
        </w:rPr>
        <w:t xml:space="preserve"> Условия запрещения ввода в эксплуатацию предприятий, сооружений и других объектов, влияющих на состояние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Запрещается ввод в эксплуатацию:</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новых и реконструированных предприятий, цехов, агрегатов, коммунальных и других объектов, не обеспеченных устройствами, предотвращающими загрязнение и засорение вод или их вредное воздействие;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оросительных и обводнительных систем, водохранилищ и каналов до проведения предусмотренных проектами мероприятий, предотвращающих затопление, подтопление, заболачивание, засоление земель и эрозию почв;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осушительных систем до готовности водоприемников и других сооружений в соответствии с утвержденными проектами;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водозаборных сооружений без </w:t>
      </w:r>
      <w:proofErr w:type="spellStart"/>
      <w:r w:rsidRPr="005D75B1">
        <w:rPr>
          <w:rFonts w:ascii="Times New Roman" w:hAnsi="Times New Roman" w:cs="Times New Roman"/>
          <w:sz w:val="24"/>
          <w:szCs w:val="24"/>
        </w:rPr>
        <w:t>рыбозащитных</w:t>
      </w:r>
      <w:proofErr w:type="spellEnd"/>
      <w:r w:rsidRPr="005D75B1">
        <w:rPr>
          <w:rFonts w:ascii="Times New Roman" w:hAnsi="Times New Roman" w:cs="Times New Roman"/>
          <w:sz w:val="24"/>
          <w:szCs w:val="24"/>
        </w:rPr>
        <w:t xml:space="preserve"> устройств в соответствии с утвержденными проектами;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гидротехнических сооружений до готовности устрой</w:t>
      </w:r>
      <w:proofErr w:type="gramStart"/>
      <w:r w:rsidRPr="005D75B1">
        <w:rPr>
          <w:rFonts w:ascii="Times New Roman" w:hAnsi="Times New Roman" w:cs="Times New Roman"/>
          <w:sz w:val="24"/>
          <w:szCs w:val="24"/>
        </w:rPr>
        <w:t>ств дл</w:t>
      </w:r>
      <w:proofErr w:type="gramEnd"/>
      <w:r w:rsidRPr="005D75B1">
        <w:rPr>
          <w:rFonts w:ascii="Times New Roman" w:hAnsi="Times New Roman" w:cs="Times New Roman"/>
          <w:sz w:val="24"/>
          <w:szCs w:val="24"/>
        </w:rPr>
        <w:t>я пропуска паводковых вод и рыбы в соответствии с утвержденными проектами;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буровых скважин на воду без оборудования их водорегулирующими устройствами и установления в соответствующих случаях зон санитарной охраны;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самоходных и несамоходных судов, без устройств по сбору </w:t>
      </w:r>
      <w:proofErr w:type="spellStart"/>
      <w:r w:rsidRPr="005D75B1">
        <w:rPr>
          <w:rFonts w:ascii="Times New Roman" w:hAnsi="Times New Roman" w:cs="Times New Roman"/>
          <w:sz w:val="24"/>
          <w:szCs w:val="24"/>
        </w:rPr>
        <w:t>подсланевых</w:t>
      </w:r>
      <w:proofErr w:type="spellEnd"/>
      <w:r w:rsidRPr="005D75B1">
        <w:rPr>
          <w:rFonts w:ascii="Times New Roman" w:hAnsi="Times New Roman" w:cs="Times New Roman"/>
          <w:sz w:val="24"/>
          <w:szCs w:val="24"/>
        </w:rPr>
        <w:t xml:space="preserve"> и других сточных вод, образующихся на судах.</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Запрещается наполнение водохранилищ до осуществления предусмотренных проектами мероприятий по подготовке ложа.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17.</w:t>
      </w:r>
      <w:r w:rsidRPr="005D75B1">
        <w:rPr>
          <w:rFonts w:ascii="Times New Roman" w:hAnsi="Times New Roman" w:cs="Times New Roman"/>
          <w:sz w:val="24"/>
          <w:szCs w:val="24"/>
        </w:rPr>
        <w:t xml:space="preserve"> Порядок производства работ на водных объектах и в прибрежных полосах (зонах)</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Строительные, дноуглубительные и взрывные работы, добыча полезных ископаемых и водных растений, прокладка кабелей, трубопроводов и других коммуникаций, рубка леса, буровые, сельскохозяйственные и другие работы на водных объектах или в прибрежных полосах (зонах) водоемов, влияющие на состояние вод, производятся по согласованию с органами по регулированию использования и охране вод, исполнительными комитетами местных Советов народных депутатов и другими органами в соответствии с</w:t>
      </w:r>
      <w:proofErr w:type="gramEnd"/>
      <w:r w:rsidRPr="005D75B1">
        <w:rPr>
          <w:rFonts w:ascii="Times New Roman" w:hAnsi="Times New Roman" w:cs="Times New Roman"/>
          <w:sz w:val="24"/>
          <w:szCs w:val="24"/>
        </w:rPr>
        <w:t xml:space="preserve">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Использование прибрежных полос (зон) для проведения работ, влияющих на состояние вод, в необходимых случаях (когда земельные участки не изымаются у землепользователей) должно быть согласовано также с землепользователями.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18.</w:t>
      </w:r>
      <w:r w:rsidRPr="005D75B1">
        <w:rPr>
          <w:rFonts w:ascii="Times New Roman" w:hAnsi="Times New Roman" w:cs="Times New Roman"/>
          <w:sz w:val="24"/>
          <w:szCs w:val="24"/>
        </w:rPr>
        <w:t xml:space="preserve"> Прибрежные полосы (зоны) водоемов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К прибрежным полосам (зонам) водоемов относятся первый и второй пояса зоны санитарной охраны источников водоснабжения, береговые полосы внутренних водных путей, полосы отвода магистральных и межхозяйственных каналов, а также другие полосы (зоны), предусмотренные законодательством.</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14" w:name="50f2dca9c9b5437ab7319893f30bfe62"/>
      <w:r w:rsidRPr="005D75B1">
        <w:rPr>
          <w:rStyle w:val="a7"/>
          <w:rFonts w:ascii="Times New Roman" w:hAnsi="Times New Roman" w:cs="Times New Roman"/>
          <w:sz w:val="24"/>
          <w:szCs w:val="24"/>
        </w:rPr>
        <w:t>Раздел II. ВОДОПОЛЬЗОВАНИЕ</w:t>
      </w:r>
      <w:bookmarkEnd w:id="14"/>
      <w:r w:rsidRPr="005D75B1">
        <w:rPr>
          <w:rStyle w:val="a7"/>
          <w:rFonts w:ascii="Times New Roman" w:hAnsi="Times New Roman" w:cs="Times New Roman"/>
          <w:sz w:val="24"/>
          <w:szCs w:val="24"/>
        </w:rPr>
        <w:t xml:space="preserve"> </w:t>
      </w:r>
    </w:p>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15" w:name="449c9e00bf8c4f7fbc113f362dbe94d1"/>
      <w:r w:rsidRPr="005D75B1">
        <w:rPr>
          <w:rStyle w:val="a7"/>
          <w:rFonts w:ascii="Times New Roman" w:hAnsi="Times New Roman" w:cs="Times New Roman"/>
          <w:sz w:val="24"/>
          <w:szCs w:val="24"/>
        </w:rPr>
        <w:t>ГЛАВА ПЯТАЯ</w:t>
      </w:r>
      <w:bookmarkEnd w:id="15"/>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16" w:name="_Toc180483156"/>
      <w:r w:rsidRPr="005D75B1">
        <w:rPr>
          <w:bCs w:val="0"/>
          <w:sz w:val="24"/>
          <w:szCs w:val="24"/>
        </w:rPr>
        <w:t>ВОДОПОЛЬЗОВАТЕЛИ, ОБЪЕКТЫ И ВИДЫ ВОДОПОЛЬЗОВАНИЯ</w:t>
      </w:r>
      <w:bookmarkEnd w:id="16"/>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rPr>
          <w:rFonts w:ascii="Times New Roman" w:hAnsi="Times New Roman" w:cs="Times New Roman"/>
          <w:sz w:val="24"/>
          <w:szCs w:val="24"/>
        </w:rPr>
      </w:pPr>
      <w:r w:rsidRPr="005D75B1">
        <w:rPr>
          <w:rFonts w:ascii="Times New Roman" w:hAnsi="Times New Roman" w:cs="Times New Roman"/>
          <w:b/>
          <w:bCs/>
          <w:sz w:val="24"/>
          <w:szCs w:val="24"/>
        </w:rPr>
        <w:t>Статья 19.</w:t>
      </w:r>
      <w:r w:rsidRPr="005D75B1">
        <w:rPr>
          <w:rFonts w:ascii="Times New Roman" w:hAnsi="Times New Roman" w:cs="Times New Roman"/>
          <w:sz w:val="24"/>
          <w:szCs w:val="24"/>
        </w:rPr>
        <w:t xml:space="preserve"> Водопользователи</w:t>
      </w:r>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Водопользователями в Грузинской ССР могут быть государственные, кооперативные и общественные предприятия, учреждения и организации и граждане СССР.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случаях, предусмотренных законодательством Союза ССР, водопользователями могут быть и иные организации и лица.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20.</w:t>
      </w:r>
      <w:r w:rsidRPr="005D75B1">
        <w:rPr>
          <w:rFonts w:ascii="Times New Roman" w:hAnsi="Times New Roman" w:cs="Times New Roman"/>
          <w:sz w:val="24"/>
          <w:szCs w:val="24"/>
        </w:rPr>
        <w:t xml:space="preserve"> Объекты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пользование предоставляются водные объекты, перечисленные в </w:t>
      </w:r>
      <w:hyperlink w:anchor="ст5" w:history="1">
        <w:r w:rsidRPr="005D75B1">
          <w:rPr>
            <w:rStyle w:val="a4"/>
            <w:rFonts w:ascii="Times New Roman" w:hAnsi="Times New Roman" w:cs="Times New Roman"/>
            <w:color w:val="auto"/>
            <w:sz w:val="24"/>
            <w:szCs w:val="24"/>
            <w:u w:val="none"/>
          </w:rPr>
          <w:t>статье 5</w:t>
        </w:r>
      </w:hyperlink>
      <w:r w:rsidRPr="005D75B1">
        <w:rPr>
          <w:rFonts w:ascii="Times New Roman" w:hAnsi="Times New Roman" w:cs="Times New Roman"/>
          <w:sz w:val="24"/>
          <w:szCs w:val="24"/>
        </w:rPr>
        <w:t xml:space="preserve"> настоящего Кодекса.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21.</w:t>
      </w:r>
      <w:r w:rsidRPr="005D75B1">
        <w:rPr>
          <w:rFonts w:ascii="Times New Roman" w:hAnsi="Times New Roman" w:cs="Times New Roman"/>
          <w:sz w:val="24"/>
          <w:szCs w:val="24"/>
        </w:rPr>
        <w:t xml:space="preserve"> Частичное или полное запрещение использования водных объектов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11"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использование водных объектов, имеющих особое государственное значение либо особую научную или культурную ценность, может быть частично или полностью запрещено в порядке, устанавливаемом Советом Министров СССР и Советом Министров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17" w:name="8125aa46e5f84693a1b3670885563e24"/>
      <w:r w:rsidRPr="005D75B1">
        <w:rPr>
          <w:rStyle w:val="a7"/>
          <w:rFonts w:ascii="Times New Roman" w:hAnsi="Times New Roman" w:cs="Times New Roman"/>
          <w:sz w:val="24"/>
          <w:szCs w:val="24"/>
        </w:rPr>
        <w:t>ГЛАВА ШЕСТАЯ</w:t>
      </w:r>
      <w:bookmarkEnd w:id="17"/>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18" w:name="_Toc180483158"/>
      <w:r w:rsidRPr="005D75B1">
        <w:rPr>
          <w:bCs w:val="0"/>
          <w:sz w:val="24"/>
          <w:szCs w:val="24"/>
        </w:rPr>
        <w:t>ПОРЯДОК И УСЛОВИЯ ПРЕДОСТАВЛЕНИЯ ВОДНЫХ ОБЪЕКТОВ В ПОЛЬЗОВАНИЕ</w:t>
      </w:r>
      <w:bookmarkEnd w:id="18"/>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22.</w:t>
      </w:r>
      <w:r w:rsidRPr="005D75B1">
        <w:rPr>
          <w:rFonts w:ascii="Times New Roman" w:hAnsi="Times New Roman" w:cs="Times New Roman"/>
          <w:sz w:val="24"/>
          <w:szCs w:val="24"/>
        </w:rPr>
        <w:t xml:space="preserve"> Виды водопользования, различающиеся по основному целевому назначению</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Водные объекты предоставляются в пользование при соблюдении предусмотренных законом требований и условий для удовлетворения питьевых, бытовых, лечебных, курортных, оздоровительных и иных нужд населения, сельскохозяйственных, промышленных, энергетических, транспортных, </w:t>
      </w:r>
      <w:proofErr w:type="spellStart"/>
      <w:r w:rsidRPr="005D75B1">
        <w:rPr>
          <w:rFonts w:ascii="Times New Roman" w:hAnsi="Times New Roman" w:cs="Times New Roman"/>
          <w:sz w:val="24"/>
          <w:szCs w:val="24"/>
        </w:rPr>
        <w:t>рыбохозяйственных</w:t>
      </w:r>
      <w:proofErr w:type="spellEnd"/>
      <w:r w:rsidRPr="005D75B1">
        <w:rPr>
          <w:rFonts w:ascii="Times New Roman" w:hAnsi="Times New Roman" w:cs="Times New Roman"/>
          <w:sz w:val="24"/>
          <w:szCs w:val="24"/>
        </w:rPr>
        <w:t xml:space="preserve"> и иных государственных и общественных надобностей. Водные объекты могут предоставляться в пользование для одной или нескольких целей Использование водных объектов для сброса сточных вод может допускаться лишь в случаях и при соблюдении специальных требований и условий, предусмотренных законодательством СССР, </w:t>
      </w:r>
      <w:hyperlink w:anchor="ст80" w:history="1">
        <w:r w:rsidRPr="005D75B1">
          <w:rPr>
            <w:rStyle w:val="a4"/>
            <w:rFonts w:ascii="Times New Roman" w:hAnsi="Times New Roman" w:cs="Times New Roman"/>
            <w:color w:val="auto"/>
            <w:sz w:val="24"/>
            <w:szCs w:val="24"/>
            <w:u w:val="none"/>
          </w:rPr>
          <w:t>статьями 80 - 82</w:t>
        </w:r>
      </w:hyperlink>
      <w:r w:rsidRPr="005D75B1">
        <w:rPr>
          <w:rFonts w:ascii="Times New Roman" w:hAnsi="Times New Roman" w:cs="Times New Roman"/>
          <w:sz w:val="24"/>
          <w:szCs w:val="24"/>
        </w:rPr>
        <w:t xml:space="preserve"> настоящего Кодекса и иным законодательством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lastRenderedPageBreak/>
        <w:t>Статья 23.</w:t>
      </w:r>
      <w:r w:rsidRPr="005D75B1">
        <w:rPr>
          <w:rFonts w:ascii="Times New Roman" w:hAnsi="Times New Roman" w:cs="Times New Roman"/>
          <w:sz w:val="24"/>
          <w:szCs w:val="24"/>
        </w:rPr>
        <w:t xml:space="preserve"> Общее и специальное водопользование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Различается общее водопользование - осуществляемое без применения сооружений или технических устройств, влияющих на состояние вод, и специальное водопользование - осуществляемое с применением таких сооружений или устройств. К специальному водопользованию в отдельных случаях может быть также отнесено пользование водными объектами без применения сооружений или технических устройств, но оказывающее влияние на состояние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Перечень видов специального водопользования устанавливается </w:t>
      </w:r>
      <w:proofErr w:type="spellStart"/>
      <w:proofErr w:type="gramStart"/>
      <w:r w:rsidRPr="005D75B1">
        <w:rPr>
          <w:rFonts w:ascii="Times New Roman" w:hAnsi="Times New Roman" w:cs="Times New Roman"/>
          <w:sz w:val="24"/>
          <w:szCs w:val="24"/>
        </w:rPr>
        <w:t>op</w:t>
      </w:r>
      <w:proofErr w:type="gramEnd"/>
      <w:r w:rsidRPr="005D75B1">
        <w:rPr>
          <w:rFonts w:ascii="Times New Roman" w:hAnsi="Times New Roman" w:cs="Times New Roman"/>
          <w:sz w:val="24"/>
          <w:szCs w:val="24"/>
        </w:rPr>
        <w:t>ганами</w:t>
      </w:r>
      <w:proofErr w:type="spellEnd"/>
      <w:r w:rsidRPr="005D75B1">
        <w:rPr>
          <w:rFonts w:ascii="Times New Roman" w:hAnsi="Times New Roman" w:cs="Times New Roman"/>
          <w:sz w:val="24"/>
          <w:szCs w:val="24"/>
        </w:rPr>
        <w:t xml:space="preserve"> по регулированию использования и охране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24.</w:t>
      </w:r>
      <w:r w:rsidRPr="005D75B1">
        <w:rPr>
          <w:rFonts w:ascii="Times New Roman" w:hAnsi="Times New Roman" w:cs="Times New Roman"/>
          <w:sz w:val="24"/>
          <w:szCs w:val="24"/>
        </w:rPr>
        <w:t xml:space="preserve"> Совместное и обособленное водопользование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Водные объекты могут состоять в совместном или обособленном пользовании.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обособленном пользовании состоят водные объекты или их части, предоставленные на основании решения соответствующих государственных органов в пользование предприятию, учреждению, организации.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совместном пользовании состоят водные объекты или их части, не предоставленные в обособленное пользование.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25.</w:t>
      </w:r>
      <w:r w:rsidRPr="005D75B1">
        <w:rPr>
          <w:rFonts w:ascii="Times New Roman" w:hAnsi="Times New Roman" w:cs="Times New Roman"/>
          <w:sz w:val="24"/>
          <w:szCs w:val="24"/>
        </w:rPr>
        <w:t xml:space="preserve"> Первичное и вторичное водопользование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Предприятия, учреждения и организации, которым водные объекты предоставлены в обособленное пользование - первичные водопользователи, в установленных законодательством Союза ССР и Грузинской ССР случаях вправе разрешать другим предприятиям, учреждениям, организациям и гражданам вторичное водопользование по согласованию с органами по регулированию использования и охране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разрешениях на вторичное водопользование указываются цели и основные условия пользования водными объектами</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В необходимых случаях условия вторичного водопользования, взаимные права и обязанности сторон оформляются договором между первичным и вторичным водопользователями.</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26.</w:t>
      </w:r>
      <w:r w:rsidRPr="005D75B1">
        <w:rPr>
          <w:rFonts w:ascii="Times New Roman" w:hAnsi="Times New Roman" w:cs="Times New Roman"/>
          <w:sz w:val="24"/>
          <w:szCs w:val="24"/>
        </w:rPr>
        <w:t xml:space="preserve"> Первоочередное удовлетворение питьевых и бытовых нужд населения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Водные объекты предоставляются в </w:t>
      </w:r>
      <w:proofErr w:type="gramStart"/>
      <w:r w:rsidRPr="005D75B1">
        <w:rPr>
          <w:rFonts w:ascii="Times New Roman" w:hAnsi="Times New Roman" w:cs="Times New Roman"/>
          <w:sz w:val="24"/>
          <w:szCs w:val="24"/>
        </w:rPr>
        <w:t>пользование</w:t>
      </w:r>
      <w:proofErr w:type="gramEnd"/>
      <w:r w:rsidRPr="005D75B1">
        <w:rPr>
          <w:rFonts w:ascii="Times New Roman" w:hAnsi="Times New Roman" w:cs="Times New Roman"/>
          <w:sz w:val="24"/>
          <w:szCs w:val="24"/>
        </w:rPr>
        <w:t xml:space="preserve"> прежде всего для удовлетворения питьевых и бытовых нужд населения.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27.</w:t>
      </w:r>
      <w:r w:rsidRPr="005D75B1">
        <w:rPr>
          <w:rFonts w:ascii="Times New Roman" w:hAnsi="Times New Roman" w:cs="Times New Roman"/>
          <w:sz w:val="24"/>
          <w:szCs w:val="24"/>
        </w:rPr>
        <w:t xml:space="preserve"> Условия предоставления водных объектов в пользование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Водопользование осуществляется бесплатно. В соответствии с </w:t>
      </w:r>
      <w:hyperlink r:id="rId12"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специальное водопользование может подлежать оплате в случаях и в порядке, устанавливаемых Советом Министров СССР.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28.</w:t>
      </w:r>
      <w:r w:rsidRPr="005D75B1">
        <w:rPr>
          <w:rFonts w:ascii="Times New Roman" w:hAnsi="Times New Roman" w:cs="Times New Roman"/>
          <w:sz w:val="24"/>
          <w:szCs w:val="24"/>
        </w:rPr>
        <w:t xml:space="preserve"> Основания предоставления водных объектов в обособленное пользование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обособленное пользование водные объекты предоставляются полностью или частично на основании постановления Совета Министров Грузинской ССР или Совета Министров автономной республики, решения исполнительного комитета соответствующего Совета народных депутатов либо иного уполномоченного на то государственного органа в порядке, устанавливаемом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постановлениях или решениях о предоставлении водных объектов в обособленное пользование указывается цель, для которой они предоставляются, и основные условия пользования водными объектами.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Порядок возбуждения и рассмотрения ходатайств о предоставлении водных объектов в обособленное пользование устанавливается Советом Министров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29.</w:t>
      </w:r>
      <w:r w:rsidRPr="005D75B1">
        <w:rPr>
          <w:rFonts w:ascii="Times New Roman" w:hAnsi="Times New Roman" w:cs="Times New Roman"/>
          <w:sz w:val="24"/>
          <w:szCs w:val="24"/>
        </w:rPr>
        <w:t xml:space="preserve"> Документы, удостоверяющие право на обособленное пользование водным объектом</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Право водопользователей на обособленное пользование водным объектом удостоверяется государственными актами на право водопользования, которые выдаются исполнительными комитетами районных (городских) Советов народных депутатов.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Формы актов устанавливаются Советом Министров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30.</w:t>
      </w:r>
      <w:r w:rsidRPr="005D75B1">
        <w:rPr>
          <w:rFonts w:ascii="Times New Roman" w:hAnsi="Times New Roman" w:cs="Times New Roman"/>
          <w:sz w:val="24"/>
          <w:szCs w:val="24"/>
        </w:rPr>
        <w:t xml:space="preserve"> Порядок согласования и выдачи разрешений на специальное водопользование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Специальное водопользование осуществляется на основании разрешений, выдаваемых органами по регулированию использования и охране вод, а в случаях, предусмотренных законодательством Союза ССР и </w:t>
      </w:r>
      <w:bookmarkStart w:id="19" w:name="ст30"/>
      <w:bookmarkEnd w:id="19"/>
      <w:r w:rsidRPr="005D75B1">
        <w:rPr>
          <w:rFonts w:ascii="Times New Roman" w:hAnsi="Times New Roman" w:cs="Times New Roman"/>
          <w:sz w:val="24"/>
          <w:szCs w:val="24"/>
        </w:rPr>
        <w:fldChar w:fldCharType="begin"/>
      </w:r>
      <w:r w:rsidRPr="005D75B1">
        <w:rPr>
          <w:rFonts w:ascii="Times New Roman" w:hAnsi="Times New Roman" w:cs="Times New Roman"/>
          <w:sz w:val="24"/>
          <w:szCs w:val="24"/>
        </w:rPr>
        <w:instrText xml:space="preserve"> HYPERLINK "" \l "ст31" </w:instrText>
      </w:r>
      <w:r w:rsidRPr="005D75B1">
        <w:rPr>
          <w:rFonts w:ascii="Times New Roman" w:hAnsi="Times New Roman" w:cs="Times New Roman"/>
          <w:sz w:val="24"/>
          <w:szCs w:val="24"/>
        </w:rPr>
        <w:fldChar w:fldCharType="separate"/>
      </w:r>
      <w:r w:rsidRPr="005D75B1">
        <w:rPr>
          <w:rStyle w:val="a4"/>
          <w:rFonts w:ascii="Times New Roman" w:hAnsi="Times New Roman" w:cs="Times New Roman"/>
          <w:color w:val="auto"/>
          <w:sz w:val="24"/>
          <w:szCs w:val="24"/>
          <w:u w:val="none"/>
        </w:rPr>
        <w:t>статьей 31</w:t>
      </w:r>
      <w:r w:rsidRPr="005D75B1">
        <w:rPr>
          <w:rFonts w:ascii="Times New Roman" w:hAnsi="Times New Roman" w:cs="Times New Roman"/>
          <w:sz w:val="24"/>
          <w:szCs w:val="24"/>
        </w:rPr>
        <w:fldChar w:fldCharType="end"/>
      </w:r>
      <w:r w:rsidRPr="005D75B1">
        <w:rPr>
          <w:rFonts w:ascii="Times New Roman" w:hAnsi="Times New Roman" w:cs="Times New Roman"/>
          <w:sz w:val="24"/>
          <w:szCs w:val="24"/>
        </w:rPr>
        <w:t xml:space="preserve"> настоящего Кодекса, исполнительными комитетами местных Советов народных депутатов. Такие разрешения выдаются после согласования с органами, осуществляющими государственный санитарный надзор, охрану рыбных запасов, а также с другими заинтересованными органами. Специальное водопользование на водных объектах, предоставленных в обособленное пользование предприятиям, учреждениям и организациям - первичным водопользователям, разрешается по согласованию с этими предприятиями, учреждениями и организациями. В случаях, установленных законодательством Союза ССР и Грузинской ССР, разрешения на специальное водопользование на указанных водных объектах выдаются первичными водопользователями по согласованию с органами по регулированию использования и охране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13"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порядок согласования и выдачи разрешений на специальное водопользование устанавливается Советом Министров СССР.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20" w:name="ст31"/>
      <w:bookmarkEnd w:id="20"/>
      <w:r w:rsidRPr="005D75B1">
        <w:rPr>
          <w:rFonts w:ascii="Times New Roman" w:hAnsi="Times New Roman" w:cs="Times New Roman"/>
          <w:b/>
          <w:bCs/>
          <w:sz w:val="24"/>
          <w:szCs w:val="24"/>
        </w:rPr>
        <w:t>Статья 31.</w:t>
      </w:r>
      <w:r w:rsidRPr="005D75B1">
        <w:rPr>
          <w:rFonts w:ascii="Times New Roman" w:hAnsi="Times New Roman" w:cs="Times New Roman"/>
          <w:sz w:val="24"/>
          <w:szCs w:val="24"/>
        </w:rPr>
        <w:t xml:space="preserve"> Разрешения на специальное водопользование, выдаваемые исполнительными комитетами местных Советов народных депутатов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Разрешения на пользование подземными водами путем устройства на территории сельских населенных пунктов, поселков, городов, копаных шахтных колодцев, забивных фильтровых колодцев, а также каптажей источников, работающих без принудительного понижения уровня воды, выдают исполнительные комитеты соответствующих сельских, поселковых и городских Советов народных депутатов.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Разрешения на устройство указанных колодцев и каптажей на землях государственного запаса и государственного лесного фонда выдают исполнительные комитеты районных Советов народных депутатов.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Специальное водопользование на замкнутых (непроточных) поверхностных водоемах, расположенных на территории района, города, осуществляется на основании разрешения, выдаваемого исполнительным комитетом соответствующего районного, городского Совета народных депутатов.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32.</w:t>
      </w:r>
      <w:r w:rsidRPr="005D75B1">
        <w:rPr>
          <w:rFonts w:ascii="Times New Roman" w:hAnsi="Times New Roman" w:cs="Times New Roman"/>
          <w:sz w:val="24"/>
          <w:szCs w:val="24"/>
        </w:rPr>
        <w:t xml:space="preserve"> Порядок осуществления общего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Общее водопользование осуществляется без разрешений при условии соблюдения требований органов, осуществляющих государственный санитарный надзор, охрану рыбных запасов, органов, регулирующих судоходство и лесосплав, а также правил охраны жизни людей на воде, рационального использования и охраны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21" w:name="ст33"/>
      <w:bookmarkEnd w:id="21"/>
      <w:r w:rsidRPr="005D75B1">
        <w:rPr>
          <w:rFonts w:ascii="Times New Roman" w:hAnsi="Times New Roman" w:cs="Times New Roman"/>
          <w:b/>
          <w:bCs/>
          <w:sz w:val="24"/>
          <w:szCs w:val="24"/>
        </w:rPr>
        <w:t>Статья 33.</w:t>
      </w:r>
      <w:r w:rsidRPr="005D75B1">
        <w:rPr>
          <w:rFonts w:ascii="Times New Roman" w:hAnsi="Times New Roman" w:cs="Times New Roman"/>
          <w:sz w:val="24"/>
          <w:szCs w:val="24"/>
        </w:rPr>
        <w:t xml:space="preserve"> Право исполнительных комитетов местных Советов народных депутатов определять условия общего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В целях охраны жизни и здоровья граждан, а также по производственным и иным соображениям исполнительные комитеты сельских, поселковых, городских и районных Советов народных депутатов по представлению органов по регулированию использования и охране вод, органов, осуществляющих государственный санитарный надзор, охрану рыбных запасов, и других заинтересованных органов устанавливают места, где запрещены купанье, катанье на лодках, забор воды для питьевых и бытовых нужд</w:t>
      </w:r>
      <w:proofErr w:type="gramEnd"/>
      <w:r w:rsidRPr="005D75B1">
        <w:rPr>
          <w:rFonts w:ascii="Times New Roman" w:hAnsi="Times New Roman" w:cs="Times New Roman"/>
          <w:sz w:val="24"/>
          <w:szCs w:val="24"/>
        </w:rPr>
        <w:t>, водопой скота, а также определяют другие условия общего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Исполнительный комитет Совета народных депутатов обязан, объявит об установленных им условиях общего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22" w:name="ст52"/>
      <w:bookmarkStart w:id="23" w:name="ст34"/>
      <w:bookmarkEnd w:id="22"/>
      <w:bookmarkEnd w:id="23"/>
      <w:r w:rsidRPr="005D75B1">
        <w:rPr>
          <w:rFonts w:ascii="Times New Roman" w:hAnsi="Times New Roman" w:cs="Times New Roman"/>
          <w:b/>
          <w:bCs/>
          <w:sz w:val="24"/>
          <w:szCs w:val="24"/>
        </w:rPr>
        <w:t>Статья 34.</w:t>
      </w:r>
      <w:r w:rsidRPr="005D75B1">
        <w:rPr>
          <w:rFonts w:ascii="Times New Roman" w:hAnsi="Times New Roman" w:cs="Times New Roman"/>
          <w:sz w:val="24"/>
          <w:szCs w:val="24"/>
        </w:rPr>
        <w:t xml:space="preserve"> Общее водопользование на водных объектах, предоставленных в обособленное пользование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На водных объектах, предоставленных в обособленное пользование, общее водопользование допускается на условиях, установленных первичным водопользователем по согласованию с органами по регулированию использования и охране вод, а при необходимости может быть запрещено.</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Первичный водопользователь обязан объявить об условиях или запрете общего водопользования на водном объекте, предоставленном ему в обособленное пользование.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Если первичный водопользователь и исполнительный комитет местного Совета народных депутатов не объявили об условиях или запрете общего водопользования на водном объекте, предоставленном в обособленное пользование, общее водопользование признается разрешенным без ограничений в соответствии с водным законодательством.</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35.</w:t>
      </w:r>
      <w:r w:rsidRPr="005D75B1">
        <w:rPr>
          <w:rFonts w:ascii="Times New Roman" w:hAnsi="Times New Roman" w:cs="Times New Roman"/>
          <w:sz w:val="24"/>
          <w:szCs w:val="24"/>
        </w:rPr>
        <w:t xml:space="preserve"> Сроки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Водные объекты предоставляются в бессрочное или временное пользование.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Бессрочным (постоянным) признается водопользование без заранее установленного срока.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Временное пользование может быть краткосрочным - до трех лет и долгосрочным - от трех до двадцати пяти лет. При необходимости сроки водопользования могут быть продлены на период, не превышающий соответственно сроков краткосрочного или долгосрочного временного 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Общее водопользование сроком не ограничивается.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24" w:name="ec99bb0491e243b88966e98dcc4e84b1"/>
      <w:r w:rsidRPr="005D75B1">
        <w:rPr>
          <w:rStyle w:val="a7"/>
          <w:rFonts w:ascii="Times New Roman" w:hAnsi="Times New Roman" w:cs="Times New Roman"/>
          <w:sz w:val="24"/>
          <w:szCs w:val="24"/>
        </w:rPr>
        <w:t>ГЛАВА СЕДЬМАЯ</w:t>
      </w:r>
      <w:bookmarkEnd w:id="24"/>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25" w:name="_Toc180483160"/>
      <w:r w:rsidRPr="005D75B1">
        <w:rPr>
          <w:bCs w:val="0"/>
          <w:sz w:val="24"/>
          <w:szCs w:val="24"/>
        </w:rPr>
        <w:t>ПРАВА И ОБЯЗАННОСТИ ВОДОПОЛЬЗОВАТЕЛЕЙ</w:t>
      </w:r>
      <w:bookmarkEnd w:id="25"/>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r w:rsidRPr="005D75B1">
        <w:rPr>
          <w:rFonts w:ascii="Times New Roman" w:hAnsi="Times New Roman" w:cs="Times New Roman"/>
          <w:b/>
          <w:bCs/>
          <w:sz w:val="24"/>
          <w:szCs w:val="24"/>
        </w:rPr>
        <w:t>Статья 36.</w:t>
      </w:r>
      <w:r w:rsidRPr="005D75B1">
        <w:rPr>
          <w:rFonts w:ascii="Times New Roman" w:hAnsi="Times New Roman" w:cs="Times New Roman"/>
          <w:sz w:val="24"/>
          <w:szCs w:val="24"/>
        </w:rPr>
        <w:t xml:space="preserve"> Использование водных объектов по целевому назначению</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Водопользователи имеют право пользоваться водными объектами только в тех целях, для которых они предоставлены.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37.</w:t>
      </w:r>
      <w:r w:rsidRPr="005D75B1">
        <w:rPr>
          <w:rFonts w:ascii="Times New Roman" w:hAnsi="Times New Roman" w:cs="Times New Roman"/>
          <w:sz w:val="24"/>
          <w:szCs w:val="24"/>
        </w:rPr>
        <w:t xml:space="preserve"> Права водопользователей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соответствии с целевым назначением предоставленного в пользование водного объекта водопользователи имеют право в установленном порядке: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добывать воду для ее последующего использования;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эксплуатировать водные объекты для нужд сельского хозяйства, промышленности, гидроэнергетики, транспорта, рыбного и охотничьего хозяйства;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возводить водохозяйственные (гидротехнические) сооружения и устройства, а также осуществлять их реконструкцию и ликвидацию;</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пользоваться водными объектами для отдыха, проведения спортивных и оздоровительных мероприятий, поддержания благоприятного состояния природных комплексов, а также осуществления других, не запрещенных законодательством действий по пользованию водными объектами.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38.</w:t>
      </w:r>
      <w:r w:rsidRPr="005D75B1">
        <w:rPr>
          <w:rFonts w:ascii="Times New Roman" w:hAnsi="Times New Roman" w:cs="Times New Roman"/>
          <w:sz w:val="24"/>
          <w:szCs w:val="24"/>
        </w:rPr>
        <w:t xml:space="preserve"> Ограничение прав водопользователей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При исключительном маловодье, аварийных ситуациях на водных объектах, угрозе возникновения эпидемий и эпизоотий и в иных случаях, предусмотренных законодательством Союза ССР и Грузинской ССР, права водопользователей могут быть ограничены в целях охраны здоровья населения, в иных государственных интересах, а также в интересах других водопользователей. При этом не должны ухудшаться условия пользования водными объектами для питьевых и бытовых нужд населения.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Ограничение прав водопользователей при осуществлении неотложных мер по предупреждению и ликвидации стихийных бедствий, вызванных вредным воздействием вод, регулируется </w:t>
      </w:r>
      <w:hyperlink w:anchor="ст108" w:history="1">
        <w:r w:rsidRPr="005D75B1">
          <w:rPr>
            <w:rStyle w:val="a4"/>
            <w:rFonts w:ascii="Times New Roman" w:hAnsi="Times New Roman" w:cs="Times New Roman"/>
            <w:color w:val="auto"/>
            <w:sz w:val="24"/>
            <w:szCs w:val="24"/>
            <w:u w:val="none"/>
          </w:rPr>
          <w:t>статьей 108</w:t>
        </w:r>
      </w:hyperlink>
      <w:r w:rsidRPr="005D75B1">
        <w:rPr>
          <w:rFonts w:ascii="Times New Roman" w:hAnsi="Times New Roman" w:cs="Times New Roman"/>
          <w:sz w:val="24"/>
          <w:szCs w:val="24"/>
        </w:rPr>
        <w:t xml:space="preserve"> настоящего Кодекса.</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lastRenderedPageBreak/>
        <w:t>Права водопользователей па обособленное пользование водным объектом могут быть ограничены органом, предоставившим данный водный объект в обособленное пользование, права на специальное водопользование - органом, выдавшим разрешение на специальное водопользование, право на вторичное водопользование - первичным водопользователем по согласованию с органом по регулированию использования и охране вод.</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Право общего водопользования может быть ограничено в случаях и порядке, предусмотренных </w:t>
      </w:r>
      <w:hyperlink w:anchor="ст33" w:history="1">
        <w:r w:rsidRPr="005D75B1">
          <w:rPr>
            <w:rStyle w:val="a4"/>
            <w:rFonts w:ascii="Times New Roman" w:hAnsi="Times New Roman" w:cs="Times New Roman"/>
            <w:color w:val="auto"/>
            <w:sz w:val="24"/>
            <w:szCs w:val="24"/>
            <w:u w:val="none"/>
          </w:rPr>
          <w:t>статьями 33 - 34</w:t>
        </w:r>
      </w:hyperlink>
      <w:r w:rsidRPr="005D75B1">
        <w:rPr>
          <w:rFonts w:ascii="Times New Roman" w:hAnsi="Times New Roman" w:cs="Times New Roman"/>
          <w:sz w:val="24"/>
          <w:szCs w:val="24"/>
        </w:rPr>
        <w:t xml:space="preserve"> настоящего Кодекса.</w:t>
      </w:r>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rPr>
          <w:rFonts w:ascii="Times New Roman" w:hAnsi="Times New Roman" w:cs="Times New Roman"/>
          <w:sz w:val="24"/>
          <w:szCs w:val="24"/>
        </w:rPr>
      </w:pPr>
      <w:r w:rsidRPr="005D75B1">
        <w:rPr>
          <w:rFonts w:ascii="Times New Roman" w:hAnsi="Times New Roman" w:cs="Times New Roman"/>
          <w:b/>
          <w:bCs/>
          <w:sz w:val="24"/>
          <w:szCs w:val="24"/>
        </w:rPr>
        <w:t>Статья 39.</w:t>
      </w:r>
      <w:r w:rsidRPr="005D75B1">
        <w:rPr>
          <w:rFonts w:ascii="Times New Roman" w:hAnsi="Times New Roman" w:cs="Times New Roman"/>
          <w:sz w:val="24"/>
          <w:szCs w:val="24"/>
        </w:rPr>
        <w:t xml:space="preserve"> Обязанности водопользователей</w:t>
      </w:r>
    </w:p>
    <w:p w:rsidR="005D75B1" w:rsidRPr="005D75B1" w:rsidRDefault="005D75B1" w:rsidP="005D75B1">
      <w:pPr>
        <w:spacing w:after="0"/>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Водопользователи обязаны: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1) рационально использовать водные объекты, заботиться об экономном расходовании воды, восстановлении и улучшении качества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2) принимать меры к полному прекращению сброса в водные объекты сточных вод, содержащих загрязняющие вещества;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3) не допускать нарушения прав, предоставленных другим водопользователям, а также нанесения ущерба хозяйственным и природным объектам (землям, лесам, животному миру, полезным ископаемым и другим);</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4) содержать в исправном состоянии очистные и другие водохозяйственные сооружения и технические устройства, влияющие на состояние вод, улучшать их эксплуатационные качества, вести в установленных случаях учет пользования водами.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40.</w:t>
      </w:r>
      <w:r w:rsidRPr="005D75B1">
        <w:rPr>
          <w:rFonts w:ascii="Times New Roman" w:hAnsi="Times New Roman" w:cs="Times New Roman"/>
          <w:sz w:val="24"/>
          <w:szCs w:val="24"/>
        </w:rPr>
        <w:t xml:space="preserve"> Поощрение водопользователей, осуществляющих |мероприятия по рациональному использованию и охране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Меры поощрения водопользователей, стимулирующие осуществление общеполезных мероприятий по рациональному использованию и охране вод, устанавливаются Советом Министров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41.</w:t>
      </w:r>
      <w:r w:rsidRPr="005D75B1">
        <w:rPr>
          <w:rFonts w:ascii="Times New Roman" w:hAnsi="Times New Roman" w:cs="Times New Roman"/>
          <w:sz w:val="24"/>
          <w:szCs w:val="24"/>
        </w:rPr>
        <w:t xml:space="preserve"> Охрана прав водопользователей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Права водопользователей охраняются законом.</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Нарушенные права подлежат восстановлению в порядке, установленном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26" w:name="06dd6dad22c3440b88000be2085106af"/>
      <w:r w:rsidRPr="005D75B1">
        <w:rPr>
          <w:rStyle w:val="a7"/>
          <w:rFonts w:ascii="Times New Roman" w:hAnsi="Times New Roman" w:cs="Times New Roman"/>
          <w:sz w:val="24"/>
          <w:szCs w:val="24"/>
        </w:rPr>
        <w:t>ГЛАВА ВОСЬМАЯ</w:t>
      </w:r>
      <w:bookmarkEnd w:id="26"/>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27" w:name="_Toc180483162"/>
      <w:r w:rsidRPr="005D75B1">
        <w:rPr>
          <w:bCs w:val="0"/>
          <w:sz w:val="24"/>
          <w:szCs w:val="24"/>
        </w:rPr>
        <w:t>ОСНОВАНИЯ И ПОРЯДОК ПРЕКРАЩЕНИЯ ПРАВА ВОДОПОЛЬЗОВАНИЯ</w:t>
      </w:r>
      <w:bookmarkEnd w:id="27"/>
    </w:p>
    <w:p w:rsidR="005D75B1" w:rsidRPr="005D75B1" w:rsidRDefault="005D75B1" w:rsidP="005D75B1">
      <w:pPr>
        <w:spacing w:after="0"/>
        <w:ind w:firstLine="720"/>
        <w:jc w:val="center"/>
        <w:rPr>
          <w:rFonts w:ascii="Times New Roman" w:hAnsi="Times New Roman" w:cs="Times New Roman"/>
          <w:b/>
          <w:sz w:val="24"/>
          <w:szCs w:val="24"/>
        </w:rPr>
      </w:pPr>
      <w:r w:rsidRPr="005D75B1">
        <w:rPr>
          <w:rFonts w:ascii="Times New Roman" w:hAnsi="Times New Roman" w:cs="Times New Roman"/>
          <w:b/>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42.</w:t>
      </w:r>
      <w:r w:rsidRPr="005D75B1">
        <w:rPr>
          <w:rFonts w:ascii="Times New Roman" w:hAnsi="Times New Roman" w:cs="Times New Roman"/>
          <w:sz w:val="24"/>
          <w:szCs w:val="24"/>
        </w:rPr>
        <w:t xml:space="preserve"> Основания прекращения права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Право водопользования предприятий, учреждений, организаций и граждан подлежит прекращению соответственно в случаях:</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1) минования надобности в водопользовании или отказа от него;</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2) истечения срока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3) ликвидации предприятия, учреждения или организации;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4) передачи водохозяйственных сооружений другим водопользователям;</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5) возникновения необходимости изъятия водных объектов из обособленного 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Право водопользования предприятий, учреждений, организаций и граждан (кроме права пользования водами для питьевых и бытовых нужд) может быть прекращено также в случае нарушения правил пользования водами и их охраны либо использования водного объекта не в </w:t>
      </w:r>
      <w:proofErr w:type="spellStart"/>
      <w:r w:rsidRPr="005D75B1">
        <w:rPr>
          <w:rFonts w:ascii="Times New Roman" w:hAnsi="Times New Roman" w:cs="Times New Roman"/>
          <w:sz w:val="24"/>
          <w:szCs w:val="24"/>
        </w:rPr>
        <w:t>ответствии</w:t>
      </w:r>
      <w:proofErr w:type="spellEnd"/>
      <w:r w:rsidRPr="005D75B1">
        <w:rPr>
          <w:rFonts w:ascii="Times New Roman" w:hAnsi="Times New Roman" w:cs="Times New Roman"/>
          <w:sz w:val="24"/>
          <w:szCs w:val="24"/>
        </w:rPr>
        <w:t xml:space="preserve"> с той целью, для которой он предоставлен.</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Законодательством Грузинской ССР могут быть установлены и другие основания прекращения права водопользования предприятий, учреждений, организаций и граждан.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43.</w:t>
      </w:r>
      <w:r w:rsidRPr="005D75B1">
        <w:rPr>
          <w:rFonts w:ascii="Times New Roman" w:hAnsi="Times New Roman" w:cs="Times New Roman"/>
          <w:sz w:val="24"/>
          <w:szCs w:val="24"/>
        </w:rPr>
        <w:t xml:space="preserve"> Порядок прекращения права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Право водопользования прекращается путем:</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аннулирования разрешения па специальное водопользование, а также вторичное водопользование;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изъятия водных объектов, предоставленных в обособленное пользование.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Прекращение специального водопользования осуществляется по решению органа, выдавшего разрешение на него.</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Вторичное водопользование может быть прекращено по решению первичного водопользователя, согласованному с органом по регулированию использования и охране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44.</w:t>
      </w:r>
      <w:r w:rsidRPr="005D75B1">
        <w:rPr>
          <w:rFonts w:ascii="Times New Roman" w:hAnsi="Times New Roman" w:cs="Times New Roman"/>
          <w:sz w:val="24"/>
          <w:szCs w:val="24"/>
        </w:rPr>
        <w:t xml:space="preserve"> Порядок изъятия водных объектов из обособленного 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Изъятие водных объектов из обособленного пользования производится в порядке, устанавливаемом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Изъятие водных объектов из обособленного пользования предприятий, учреждений и организаций союзного подчинения производится по согласованию с водопользователями и министерствами, государственными комитетами, ведомствами, которым они непосредственно подчинены.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45.</w:t>
      </w:r>
      <w:r w:rsidRPr="005D75B1">
        <w:rPr>
          <w:rFonts w:ascii="Times New Roman" w:hAnsi="Times New Roman" w:cs="Times New Roman"/>
          <w:sz w:val="24"/>
          <w:szCs w:val="24"/>
        </w:rPr>
        <w:t xml:space="preserve"> Возмещение убытков, причиненных проведением водохозяйственных мероприятий, прекращением или изменением условий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14"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убытки, причиненные предприятиям, учреждениям, организациям и гражданам проведением водохозяйственных мероприятий (гидротехнических работ и т. п.), а также прекращением или изменением условий водопользования, подлежат возмещению в случаях и порядке, устанавливаемых Советом Министров СССР.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28" w:name="567eac12f399454ba66cdc8ac59fb62f"/>
      <w:r w:rsidRPr="005D75B1">
        <w:rPr>
          <w:rStyle w:val="a7"/>
          <w:rFonts w:ascii="Times New Roman" w:hAnsi="Times New Roman" w:cs="Times New Roman"/>
          <w:sz w:val="24"/>
          <w:szCs w:val="24"/>
        </w:rPr>
        <w:t>ГЛАВА ДЕВЯТАЯ</w:t>
      </w:r>
      <w:bookmarkEnd w:id="28"/>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29" w:name="_Toc180483164"/>
      <w:r w:rsidRPr="005D75B1">
        <w:rPr>
          <w:bCs w:val="0"/>
          <w:sz w:val="24"/>
          <w:szCs w:val="24"/>
        </w:rPr>
        <w:t>ПОЛЬЗОВАНИЕ ВОДНЫМИ ОБЪЕКТАМИ ДЛЯ ПИТЬЕВЫХ, БЫТОВЫХ И ИНЫХ НУЖД НАСЕЛЕНИЯ</w:t>
      </w:r>
      <w:bookmarkEnd w:id="29"/>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lastRenderedPageBreak/>
        <w:t>Статья 46.</w:t>
      </w:r>
      <w:r w:rsidRPr="005D75B1">
        <w:rPr>
          <w:rFonts w:ascii="Times New Roman" w:hAnsi="Times New Roman" w:cs="Times New Roman"/>
          <w:sz w:val="24"/>
          <w:szCs w:val="24"/>
        </w:rPr>
        <w:t xml:space="preserve"> Водные объекты, предоставляемые для питьевых, бытовых и иных нужд населения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Для питьевого, бытового водоснабжения, а также для иных нужд населения предоставляются водные объекты, качество воды которых соответствует установленным санитарным требованиям.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Пользование водными объектами для этих нужд осуществляется как в централизованном, так и в нецентрализованном порядке.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47.</w:t>
      </w:r>
      <w:r w:rsidRPr="005D75B1">
        <w:rPr>
          <w:rFonts w:ascii="Times New Roman" w:hAnsi="Times New Roman" w:cs="Times New Roman"/>
          <w:sz w:val="24"/>
          <w:szCs w:val="24"/>
        </w:rPr>
        <w:t xml:space="preserve"> Централизованное водоснабжение населения.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При пользовании водными объектами для питьевых, бытовых и иных нужд населения в порядке централизованного водоснабжения предприятия, учреждения и организации, в оперативном управлении, собственности или пользовании которых находятся хозяйственно-питьевые водопроводы, вправе забирать воду из источников водоснабжения в соответствии с утвержденными в установленном порядке проектами водозаборных сооружений и разрешениями на специальное водопользование для производства воды питьевого качества и подачи ее потребителям.</w:t>
      </w:r>
      <w:proofErr w:type="gramEnd"/>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Указанные в настоящей статье предприятия, учреждения и организации обязаны организовать учет забираемой воды, вести систематическое наблюдение за состоянием вод в источниках водоснабжения и сообщать органам по регулированию использования и охране вод, органам, осуществляющим санитарный надзор, и исполнительным комитетам местных Советов депутатов трудящихся об отклонениях качества воды в источниках от установленных нормативов.</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48.</w:t>
      </w:r>
      <w:r w:rsidRPr="005D75B1">
        <w:rPr>
          <w:rFonts w:ascii="Times New Roman" w:hAnsi="Times New Roman" w:cs="Times New Roman"/>
          <w:sz w:val="24"/>
          <w:szCs w:val="24"/>
        </w:rPr>
        <w:t xml:space="preserve"> Нецентрализованное водоснабжение населения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При пользовании водными объектами для питьевых, бытовых и иных нужд населения в порядке нецентрализованного водоснабжения предприятия, учреждения, организации и граждане вправе забирать воду непосредственно из поверхностных или подземных водных источников в порядке общего или специального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Пользование водозаборными сооружениями, предназначенными для этих целей, производится в соответствии с правилами, устанавливаемыми исполнительными комитетами сельских, поселковых и городских Советов народных депутатов, на территории которых находятся водозаборные сооружения.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Водопользователи обязаны обеспечивать надлежащее санитарно-техническое состояние указанных водозаборных сооружений.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49.</w:t>
      </w:r>
      <w:r w:rsidRPr="005D75B1">
        <w:rPr>
          <w:rFonts w:ascii="Times New Roman" w:hAnsi="Times New Roman" w:cs="Times New Roman"/>
          <w:sz w:val="24"/>
          <w:szCs w:val="24"/>
        </w:rPr>
        <w:t xml:space="preserve"> Использование подземных вод питьевого качества для нужд, не связанных с питьевым и бытовым водоснабжением.</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Использование подземных вод питьевого качества для нужд, не связанных с питьевым и бытовым водоснабжением, как правило, не допускается.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районах, где отсутствуют необходимые поверхностные водные источники и имеются достаточные запасы подземных вод питьевого качества, органы по </w:t>
      </w:r>
      <w:r w:rsidRPr="005D75B1">
        <w:rPr>
          <w:rFonts w:ascii="Times New Roman" w:hAnsi="Times New Roman" w:cs="Times New Roman"/>
          <w:sz w:val="24"/>
          <w:szCs w:val="24"/>
        </w:rPr>
        <w:lastRenderedPageBreak/>
        <w:t>регулированию использования и охране вод могут разрешать использование этих вод для целей, не связанных с питьевым и бытовым водоснабжением.</w:t>
      </w:r>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30" w:name="2a406c40d3214599968f2f72430968e1"/>
      <w:r w:rsidRPr="005D75B1">
        <w:rPr>
          <w:rStyle w:val="a7"/>
          <w:rFonts w:ascii="Times New Roman" w:hAnsi="Times New Roman" w:cs="Times New Roman"/>
          <w:sz w:val="24"/>
          <w:szCs w:val="24"/>
        </w:rPr>
        <w:t>ГЛАВА ДЕСЯТАЯ</w:t>
      </w:r>
      <w:bookmarkEnd w:id="30"/>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31" w:name="_Toc180483166"/>
      <w:r w:rsidRPr="005D75B1">
        <w:rPr>
          <w:bCs w:val="0"/>
          <w:sz w:val="24"/>
          <w:szCs w:val="24"/>
        </w:rPr>
        <w:t>ПОЛЬЗОВАНИЕ ВОДНЫМИ ОБЪЕКТАМИ ДЛЯ ЛЕЧЕБНЫХ, КУРОРТНЫХ И ОЗДОРОВИТЕЛЬНЫХ ЦЕЛЕЙ</w:t>
      </w:r>
      <w:bookmarkEnd w:id="31"/>
    </w:p>
    <w:p w:rsidR="005D75B1" w:rsidRPr="005D75B1" w:rsidRDefault="005D75B1" w:rsidP="005D75B1">
      <w:pPr>
        <w:spacing w:after="0"/>
        <w:ind w:firstLine="720"/>
        <w:jc w:val="center"/>
        <w:rPr>
          <w:rFonts w:ascii="Times New Roman" w:hAnsi="Times New Roman" w:cs="Times New Roman"/>
          <w:b/>
          <w:sz w:val="24"/>
          <w:szCs w:val="24"/>
        </w:rPr>
      </w:pPr>
      <w:r w:rsidRPr="005D75B1">
        <w:rPr>
          <w:rFonts w:ascii="Times New Roman" w:hAnsi="Times New Roman" w:cs="Times New Roman"/>
          <w:b/>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50.</w:t>
      </w:r>
      <w:r w:rsidRPr="005D75B1">
        <w:rPr>
          <w:rFonts w:ascii="Times New Roman" w:hAnsi="Times New Roman" w:cs="Times New Roman"/>
          <w:sz w:val="24"/>
          <w:szCs w:val="24"/>
        </w:rPr>
        <w:t xml:space="preserve"> Первоочередное использование водных объектов, отнесенных к категории лечебных, для лечебных и курортных целей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Водные объекты, отнесенные в установленном порядке к категории лечебных, </w:t>
      </w:r>
      <w:proofErr w:type="gramStart"/>
      <w:r w:rsidRPr="005D75B1">
        <w:rPr>
          <w:rFonts w:ascii="Times New Roman" w:hAnsi="Times New Roman" w:cs="Times New Roman"/>
          <w:sz w:val="24"/>
          <w:szCs w:val="24"/>
        </w:rPr>
        <w:t>используются</w:t>
      </w:r>
      <w:proofErr w:type="gramEnd"/>
      <w:r w:rsidRPr="005D75B1">
        <w:rPr>
          <w:rFonts w:ascii="Times New Roman" w:hAnsi="Times New Roman" w:cs="Times New Roman"/>
          <w:sz w:val="24"/>
          <w:szCs w:val="24"/>
        </w:rPr>
        <w:t xml:space="preserve"> прежде всего для лечебных и курортных целей.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исключительных случаях органы по регулированию использования и охране вод могут разрешать использование водных объектов, отнесенных к категориям лечебных, для других целей по согласованию с соответствующими органами здравоохранения и управлениями курортами.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51.</w:t>
      </w:r>
      <w:r w:rsidRPr="005D75B1">
        <w:rPr>
          <w:rFonts w:ascii="Times New Roman" w:hAnsi="Times New Roman" w:cs="Times New Roman"/>
          <w:sz w:val="24"/>
          <w:szCs w:val="24"/>
        </w:rPr>
        <w:t xml:space="preserve"> Запрещение сброса сточных вод в водные объекты, отнесенные к категории лечебных</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Сброс сточных вод в водные объекты, отнесенные к категории лечебных, запрещается.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52.</w:t>
      </w:r>
      <w:r w:rsidRPr="005D75B1">
        <w:rPr>
          <w:rFonts w:ascii="Times New Roman" w:hAnsi="Times New Roman" w:cs="Times New Roman"/>
          <w:sz w:val="24"/>
          <w:szCs w:val="24"/>
        </w:rPr>
        <w:t xml:space="preserve"> Порядок пользования водами для отдыха и спорта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15"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порядок пользования водами для отдыха и спорта устанавливается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Пользование водными объектами для отдыха и спорта допускается без особого на то разрешения.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Водные объекты используются для массового отдыха и спорта в местах, установленных исполнительными комитетами Советов народных депутатов по согласованию с органами, осуществляющими государственный санитарный надзор у рыбных запасов</w:t>
      </w:r>
      <w:bookmarkStart w:id="32" w:name="_ftnref1"/>
      <w:r w:rsidRPr="005D75B1">
        <w:rPr>
          <w:rFonts w:ascii="Times New Roman" w:hAnsi="Times New Roman" w:cs="Times New Roman"/>
          <w:sz w:val="24"/>
          <w:szCs w:val="24"/>
        </w:rPr>
        <w:fldChar w:fldCharType="begin"/>
      </w:r>
      <w:r w:rsidRPr="005D75B1">
        <w:rPr>
          <w:rFonts w:ascii="Times New Roman" w:hAnsi="Times New Roman" w:cs="Times New Roman"/>
          <w:sz w:val="24"/>
          <w:szCs w:val="24"/>
        </w:rPr>
        <w:instrText xml:space="preserve"> HYPERLINK "" \l "_ftn1" \o "" </w:instrText>
      </w:r>
      <w:r w:rsidRPr="005D75B1">
        <w:rPr>
          <w:rFonts w:ascii="Times New Roman" w:hAnsi="Times New Roman" w:cs="Times New Roman"/>
          <w:sz w:val="24"/>
          <w:szCs w:val="24"/>
        </w:rPr>
        <w:fldChar w:fldCharType="separate"/>
      </w:r>
      <w:r w:rsidRPr="005D75B1">
        <w:rPr>
          <w:rStyle w:val="a8"/>
          <w:rFonts w:ascii="Times New Roman" w:hAnsi="Times New Roman" w:cs="Times New Roman"/>
          <w:sz w:val="24"/>
          <w:szCs w:val="24"/>
        </w:rPr>
        <w:t>[1]</w:t>
      </w:r>
      <w:r w:rsidRPr="005D75B1">
        <w:rPr>
          <w:rFonts w:ascii="Times New Roman" w:hAnsi="Times New Roman" w:cs="Times New Roman"/>
          <w:sz w:val="24"/>
          <w:szCs w:val="24"/>
        </w:rPr>
        <w:fldChar w:fldCharType="end"/>
      </w:r>
      <w:bookmarkEnd w:id="32"/>
      <w:r w:rsidRPr="005D75B1">
        <w:rPr>
          <w:rFonts w:ascii="Times New Roman" w:hAnsi="Times New Roman" w:cs="Times New Roman"/>
          <w:sz w:val="24"/>
          <w:szCs w:val="24"/>
        </w:rPr>
        <w:t>, обществом спасания на водах, а на судоходных путях - по согласованию с органами, регулирующими судоходство.</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Для обеспечения организованного массового отдыха и развития спорта водные объекты полностью или частично могут предоставляться в обособленное пользование государственных и общественных организаций.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Пользование водными объектами для отдыха и спорта может быть запрещено или ограничено в случаях и порядке, предусмотренных </w:t>
      </w:r>
      <w:hyperlink w:anchor="ст33" w:history="1">
        <w:r w:rsidRPr="005D75B1">
          <w:rPr>
            <w:rStyle w:val="a4"/>
            <w:rFonts w:ascii="Times New Roman" w:hAnsi="Times New Roman" w:cs="Times New Roman"/>
            <w:color w:val="auto"/>
            <w:sz w:val="24"/>
            <w:szCs w:val="24"/>
            <w:u w:val="none"/>
          </w:rPr>
          <w:t>статьями 33</w:t>
        </w:r>
      </w:hyperlink>
      <w:r w:rsidRPr="005D75B1">
        <w:rPr>
          <w:rFonts w:ascii="Times New Roman" w:hAnsi="Times New Roman" w:cs="Times New Roman"/>
          <w:sz w:val="24"/>
          <w:szCs w:val="24"/>
        </w:rPr>
        <w:t xml:space="preserve"> и </w:t>
      </w:r>
      <w:hyperlink w:anchor="ст34" w:history="1">
        <w:r w:rsidRPr="005D75B1">
          <w:rPr>
            <w:rStyle w:val="a4"/>
            <w:rFonts w:ascii="Times New Roman" w:hAnsi="Times New Roman" w:cs="Times New Roman"/>
            <w:color w:val="auto"/>
            <w:sz w:val="24"/>
            <w:szCs w:val="24"/>
            <w:u w:val="none"/>
          </w:rPr>
          <w:t>34</w:t>
        </w:r>
      </w:hyperlink>
      <w:r w:rsidRPr="005D75B1">
        <w:rPr>
          <w:rFonts w:ascii="Times New Roman" w:hAnsi="Times New Roman" w:cs="Times New Roman"/>
          <w:sz w:val="24"/>
          <w:szCs w:val="24"/>
        </w:rPr>
        <w:t xml:space="preserve"> настоящего Кодекса.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53.</w:t>
      </w:r>
      <w:r w:rsidRPr="005D75B1">
        <w:rPr>
          <w:rFonts w:ascii="Times New Roman" w:hAnsi="Times New Roman" w:cs="Times New Roman"/>
          <w:sz w:val="24"/>
          <w:szCs w:val="24"/>
        </w:rPr>
        <w:t xml:space="preserve"> Пользование водными объектами для любительского и спортивного рыболовства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Пользование водными объектами для любительского и спортивного рыболовства разрешается с соблюдением правил рыболовства за исключением заповедников, рыбопитомников, культурных рыбоводных хозяйств, а также других мест, где рыболовство запрещено.</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54.</w:t>
      </w:r>
      <w:r w:rsidRPr="005D75B1">
        <w:rPr>
          <w:rFonts w:ascii="Times New Roman" w:hAnsi="Times New Roman" w:cs="Times New Roman"/>
          <w:sz w:val="24"/>
          <w:szCs w:val="24"/>
        </w:rPr>
        <w:t xml:space="preserve"> Пользование водными объектами для плавания на маломерных судах</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Пользование водными объектами для плавания на маломерных судах (гребных и моторных лодках, катерах, парусных яхтах и др.) разрешается с соблюдением правил пользования маломерными судами, утвержденными в установленном порядке.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33" w:name="9e90033b8d7d443f9ccd2c1347d8d482"/>
      <w:r w:rsidRPr="005D75B1">
        <w:rPr>
          <w:rStyle w:val="a7"/>
          <w:rFonts w:ascii="Times New Roman" w:hAnsi="Times New Roman" w:cs="Times New Roman"/>
          <w:sz w:val="24"/>
          <w:szCs w:val="24"/>
        </w:rPr>
        <w:t>ГЛАВА ОДИННАДЦАТАЯ</w:t>
      </w:r>
      <w:bookmarkEnd w:id="33"/>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34" w:name="_Toc180483168"/>
      <w:r w:rsidRPr="005D75B1">
        <w:rPr>
          <w:bCs w:val="0"/>
          <w:sz w:val="24"/>
          <w:szCs w:val="24"/>
        </w:rPr>
        <w:t>ПОЛЬЗОВАНИЕ ВОДНЫМИ ОБЪЕКТАМИ ДЛЯ НУЖД СЕЛЬСКОГО ХОЗЯЙСТВА</w:t>
      </w:r>
      <w:bookmarkEnd w:id="34"/>
    </w:p>
    <w:p w:rsidR="005D75B1" w:rsidRPr="005D75B1" w:rsidRDefault="005D75B1" w:rsidP="005D75B1">
      <w:pPr>
        <w:spacing w:after="0"/>
        <w:ind w:firstLine="720"/>
        <w:jc w:val="both"/>
        <w:rPr>
          <w:rFonts w:ascii="Times New Roman" w:hAnsi="Times New Roman" w:cs="Times New Roman"/>
          <w:b/>
          <w:sz w:val="24"/>
          <w:szCs w:val="24"/>
        </w:rPr>
      </w:pPr>
      <w:r w:rsidRPr="005D75B1">
        <w:rPr>
          <w:rFonts w:ascii="Times New Roman" w:hAnsi="Times New Roman" w:cs="Times New Roman"/>
          <w:b/>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35" w:name="ст55"/>
      <w:bookmarkEnd w:id="35"/>
      <w:r w:rsidRPr="005D75B1">
        <w:rPr>
          <w:rFonts w:ascii="Times New Roman" w:hAnsi="Times New Roman" w:cs="Times New Roman"/>
          <w:b/>
          <w:bCs/>
          <w:sz w:val="24"/>
          <w:szCs w:val="24"/>
        </w:rPr>
        <w:t>Статья 55.</w:t>
      </w:r>
      <w:r w:rsidRPr="005D75B1">
        <w:rPr>
          <w:rFonts w:ascii="Times New Roman" w:hAnsi="Times New Roman" w:cs="Times New Roman"/>
          <w:sz w:val="24"/>
          <w:szCs w:val="24"/>
        </w:rPr>
        <w:t xml:space="preserve"> Общее и специальное пользование водными объектами для нужд сельского хозяйства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Пользование водными объектами для нужд сельского хозяйства осуществляется как в порядке общего, так и специального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При специальном водопользовании применяются оросительные, обводнительные, осушительные и иные водохозяйственные сооружения и устройства, принадлежащие государственным организациям, колхозам, совхозам и другим водопользователям.</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56.</w:t>
      </w:r>
      <w:r w:rsidRPr="005D75B1">
        <w:rPr>
          <w:rFonts w:ascii="Times New Roman" w:hAnsi="Times New Roman" w:cs="Times New Roman"/>
          <w:sz w:val="24"/>
          <w:szCs w:val="24"/>
        </w:rPr>
        <w:t xml:space="preserve"> Планирование сельскохозяйственного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Сельскохозяйственное водопользование на оросительных, обводнительных и оросительно-обводнительных системах и других водохозяйственных объектах осуществляется на основе внутрихозяйственных и общесистемных планов водопользования, утверждаемых в установленном порядке.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Общесистемные планы водопользования составляются управлениями эксплуатации оросительных, обводнительных и оросительно-обводнительных систем и других водохозяйственных объектов на основе внутри</w:t>
      </w:r>
      <w:r w:rsidRPr="005D75B1">
        <w:rPr>
          <w:rFonts w:ascii="Times New Roman" w:hAnsi="Times New Roman" w:cs="Times New Roman"/>
          <w:sz w:val="24"/>
          <w:szCs w:val="24"/>
        </w:rPr>
        <w:softHyphen/>
        <w:t xml:space="preserve">хозяйственных планов водопользования организаций-водопользователей, а также заявок, представленных гражданами и другими водопользователями, указанными в </w:t>
      </w:r>
      <w:hyperlink w:anchor="ст60" w:history="1">
        <w:r w:rsidRPr="005D75B1">
          <w:rPr>
            <w:rStyle w:val="a4"/>
            <w:rFonts w:ascii="Times New Roman" w:hAnsi="Times New Roman" w:cs="Times New Roman"/>
            <w:color w:val="auto"/>
            <w:sz w:val="24"/>
            <w:szCs w:val="24"/>
            <w:u w:val="none"/>
          </w:rPr>
          <w:t>статье 60</w:t>
        </w:r>
      </w:hyperlink>
      <w:r w:rsidRPr="005D75B1">
        <w:rPr>
          <w:rFonts w:ascii="Times New Roman" w:hAnsi="Times New Roman" w:cs="Times New Roman"/>
          <w:sz w:val="24"/>
          <w:szCs w:val="24"/>
        </w:rPr>
        <w:t xml:space="preserve"> настоящего Кодекса.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36" w:name="ст57"/>
      <w:bookmarkEnd w:id="36"/>
      <w:r w:rsidRPr="005D75B1">
        <w:rPr>
          <w:rFonts w:ascii="Times New Roman" w:hAnsi="Times New Roman" w:cs="Times New Roman"/>
          <w:b/>
          <w:bCs/>
          <w:sz w:val="24"/>
          <w:szCs w:val="24"/>
        </w:rPr>
        <w:t>Статья 57.</w:t>
      </w:r>
      <w:r w:rsidRPr="005D75B1">
        <w:rPr>
          <w:rFonts w:ascii="Times New Roman" w:hAnsi="Times New Roman" w:cs="Times New Roman"/>
          <w:sz w:val="24"/>
          <w:szCs w:val="24"/>
        </w:rPr>
        <w:t xml:space="preserve"> Обязанности водопользователей, пользующихся водными объектами для нужд сельского хозяйства.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 xml:space="preserve">Колхозы, совхозы и другие предприятия, учреждения, организации и граждане, пользующиеся водными объектами для нужд сельского хозяйства, обязаны соблюдать установленные планы, правила, нормы и режим водопользования, принимать меры к сокращению потерь воды на фильтрацию и испарение в мелиоративных системах, к предупреждению нерациональных сбросов воды из них, к недопущению попадания рыбы </w:t>
      </w:r>
      <w:r w:rsidRPr="005D75B1">
        <w:rPr>
          <w:rFonts w:ascii="Times New Roman" w:hAnsi="Times New Roman" w:cs="Times New Roman"/>
          <w:sz w:val="24"/>
          <w:szCs w:val="24"/>
        </w:rPr>
        <w:lastRenderedPageBreak/>
        <w:t xml:space="preserve">в мелиоративные системы из </w:t>
      </w:r>
      <w:proofErr w:type="spellStart"/>
      <w:r w:rsidRPr="005D75B1">
        <w:rPr>
          <w:rFonts w:ascii="Times New Roman" w:hAnsi="Times New Roman" w:cs="Times New Roman"/>
          <w:sz w:val="24"/>
          <w:szCs w:val="24"/>
        </w:rPr>
        <w:t>рыбохозяйственных</w:t>
      </w:r>
      <w:proofErr w:type="spellEnd"/>
      <w:r w:rsidRPr="005D75B1">
        <w:rPr>
          <w:rFonts w:ascii="Times New Roman" w:hAnsi="Times New Roman" w:cs="Times New Roman"/>
          <w:sz w:val="24"/>
          <w:szCs w:val="24"/>
        </w:rPr>
        <w:t xml:space="preserve"> водоемов, а также создавать наиболее благоприятный</w:t>
      </w:r>
      <w:proofErr w:type="gramEnd"/>
      <w:r w:rsidRPr="005D75B1">
        <w:rPr>
          <w:rFonts w:ascii="Times New Roman" w:hAnsi="Times New Roman" w:cs="Times New Roman"/>
          <w:sz w:val="24"/>
          <w:szCs w:val="24"/>
        </w:rPr>
        <w:t xml:space="preserve"> режим почвенной влаги.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58.</w:t>
      </w:r>
      <w:r w:rsidRPr="005D75B1">
        <w:rPr>
          <w:rFonts w:ascii="Times New Roman" w:hAnsi="Times New Roman" w:cs="Times New Roman"/>
          <w:sz w:val="24"/>
          <w:szCs w:val="24"/>
        </w:rPr>
        <w:t xml:space="preserve"> Пользование водными объектами для нужд животноводства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Водные объекты, расположенные на территории пастбищ и скотопрогонных трассах, предоставляются преимущественно для нужд животноводства после удовлетворения питьевых и бытовых потребностей населения.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Колхозы, совхозы и другие предприятия и организации, осуществляющие перегон скота, обязаны охранять источники водоснабжения, расположенные на скотопрогонных трассах, и соблюдать правила эксплуатации водохозяйственных сооружений и устройств.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59.</w:t>
      </w:r>
      <w:r w:rsidRPr="005D75B1">
        <w:rPr>
          <w:rFonts w:ascii="Times New Roman" w:hAnsi="Times New Roman" w:cs="Times New Roman"/>
          <w:sz w:val="24"/>
          <w:szCs w:val="24"/>
        </w:rPr>
        <w:t xml:space="preserve"> Ограничение прогона скота и проезда транспорта через водохозяйственные сооружения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Прогон скота, проезд сельскохозяйственных машин и транспортных средств через каналы и иные водохозяйственные сооружения в местах, специально для этой цели не предназначенных, запрещается.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37" w:name="ст60"/>
      <w:bookmarkEnd w:id="37"/>
      <w:r w:rsidRPr="005D75B1">
        <w:rPr>
          <w:rFonts w:ascii="Times New Roman" w:hAnsi="Times New Roman" w:cs="Times New Roman"/>
          <w:b/>
          <w:bCs/>
          <w:sz w:val="24"/>
          <w:szCs w:val="24"/>
        </w:rPr>
        <w:t>Статья 60.</w:t>
      </w:r>
      <w:r w:rsidRPr="005D75B1">
        <w:rPr>
          <w:rFonts w:ascii="Times New Roman" w:hAnsi="Times New Roman" w:cs="Times New Roman"/>
          <w:sz w:val="24"/>
          <w:szCs w:val="24"/>
        </w:rPr>
        <w:t xml:space="preserve"> Обеспечение водой служебных земельных наделов, приусадебных и других хозяйств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Обеспечение водой приусадебных хозяйств колхозников, рабочих, служащих и других граждан, проживающих на территории организации-водопользователя (колхоза, совхоза и др.) производится организацией-водопользователем в соответствии с утвержденным планом.</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Обеспечение водой служебных земельных наделов, приусадебных хозяйств и огородов, расположенных вне пределов территории организаций-водопользователей, садоводческих и огороднических товариществ, а также земельных участков граждан, занимающихся индивидуальной трудовой деятельностью в сельском хозяйстве, производится в порядке, устанавливаемом исполнительным комитетом районного Совета народных депутатов в соответствии с утвержденным планом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38" w:name="ст61"/>
      <w:bookmarkEnd w:id="38"/>
      <w:r w:rsidRPr="005D75B1">
        <w:rPr>
          <w:rFonts w:ascii="Times New Roman" w:hAnsi="Times New Roman" w:cs="Times New Roman"/>
          <w:b/>
          <w:bCs/>
          <w:sz w:val="24"/>
          <w:szCs w:val="24"/>
        </w:rPr>
        <w:t>Статья 61.</w:t>
      </w:r>
      <w:r w:rsidRPr="005D75B1">
        <w:rPr>
          <w:rFonts w:ascii="Times New Roman" w:hAnsi="Times New Roman" w:cs="Times New Roman"/>
          <w:sz w:val="24"/>
          <w:szCs w:val="24"/>
        </w:rPr>
        <w:t xml:space="preserve"> Орошение сточными водами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Орошение сельскохозяйственных земель сточными водами разрешается органами по регулированию использования и охране вод по согласованию с органами, осуществляющими государственный санитарный ветеринарный надзор.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62.</w:t>
      </w:r>
      <w:r w:rsidRPr="005D75B1">
        <w:rPr>
          <w:rFonts w:ascii="Times New Roman" w:hAnsi="Times New Roman" w:cs="Times New Roman"/>
          <w:sz w:val="24"/>
          <w:szCs w:val="24"/>
        </w:rPr>
        <w:t xml:space="preserve"> Орошение и осушение земель, занятых лесами, лесными полосами и лесопитомниками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Положения </w:t>
      </w:r>
      <w:hyperlink w:anchor="ст55" w:history="1">
        <w:r w:rsidRPr="005D75B1">
          <w:rPr>
            <w:rStyle w:val="a4"/>
            <w:rFonts w:ascii="Times New Roman" w:hAnsi="Times New Roman" w:cs="Times New Roman"/>
            <w:color w:val="auto"/>
            <w:sz w:val="24"/>
            <w:szCs w:val="24"/>
            <w:u w:val="none"/>
          </w:rPr>
          <w:t>статей 55</w:t>
        </w:r>
      </w:hyperlink>
      <w:r w:rsidRPr="005D75B1">
        <w:rPr>
          <w:rFonts w:ascii="Times New Roman" w:hAnsi="Times New Roman" w:cs="Times New Roman"/>
          <w:sz w:val="24"/>
          <w:szCs w:val="24"/>
        </w:rPr>
        <w:t xml:space="preserve">, </w:t>
      </w:r>
      <w:hyperlink w:anchor="ст57" w:history="1">
        <w:r w:rsidRPr="005D75B1">
          <w:rPr>
            <w:rStyle w:val="a4"/>
            <w:rFonts w:ascii="Times New Roman" w:hAnsi="Times New Roman" w:cs="Times New Roman"/>
            <w:color w:val="auto"/>
            <w:sz w:val="24"/>
            <w:szCs w:val="24"/>
            <w:u w:val="none"/>
          </w:rPr>
          <w:t>57</w:t>
        </w:r>
      </w:hyperlink>
      <w:r w:rsidRPr="005D75B1">
        <w:rPr>
          <w:rFonts w:ascii="Times New Roman" w:hAnsi="Times New Roman" w:cs="Times New Roman"/>
          <w:sz w:val="24"/>
          <w:szCs w:val="24"/>
        </w:rPr>
        <w:t xml:space="preserve">, </w:t>
      </w:r>
      <w:hyperlink w:anchor="ст61" w:history="1">
        <w:r w:rsidRPr="005D75B1">
          <w:rPr>
            <w:rStyle w:val="a4"/>
            <w:rFonts w:ascii="Times New Roman" w:hAnsi="Times New Roman" w:cs="Times New Roman"/>
            <w:color w:val="auto"/>
            <w:sz w:val="24"/>
            <w:szCs w:val="24"/>
            <w:u w:val="none"/>
          </w:rPr>
          <w:t>61</w:t>
        </w:r>
      </w:hyperlink>
      <w:r w:rsidRPr="005D75B1">
        <w:rPr>
          <w:rFonts w:ascii="Times New Roman" w:hAnsi="Times New Roman" w:cs="Times New Roman"/>
          <w:sz w:val="24"/>
          <w:szCs w:val="24"/>
        </w:rPr>
        <w:t xml:space="preserve"> настоящего Кодекса распространяются также на орошение и осушение земель, занятых лесами, лесными полосами и лесопитомниками.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39" w:name="e09896a4d9794cb6885f2bc3f8af4c2d"/>
      <w:r w:rsidRPr="005D75B1">
        <w:rPr>
          <w:rStyle w:val="a7"/>
          <w:rFonts w:ascii="Times New Roman" w:hAnsi="Times New Roman" w:cs="Times New Roman"/>
          <w:sz w:val="24"/>
          <w:szCs w:val="24"/>
        </w:rPr>
        <w:lastRenderedPageBreak/>
        <w:t>ГЛАВА ДВЕНАДЦАТАЯ</w:t>
      </w:r>
      <w:bookmarkEnd w:id="39"/>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40" w:name="_Toc180483170"/>
      <w:r w:rsidRPr="005D75B1">
        <w:rPr>
          <w:bCs w:val="0"/>
          <w:sz w:val="24"/>
          <w:szCs w:val="24"/>
        </w:rPr>
        <w:t>ПОЛЬЗОВАНИЕ ВОДНЫМИ ОБЪЕКТАМИ ДЛЯ ПРОМЫШЛЕННЫХ ЦЕЛЕЙ И НУЖД ГИДРОЭНЕРГЕТИКИ</w:t>
      </w:r>
      <w:bookmarkEnd w:id="40"/>
    </w:p>
    <w:p w:rsidR="005D75B1" w:rsidRPr="005D75B1" w:rsidRDefault="005D75B1" w:rsidP="005D75B1">
      <w:pPr>
        <w:spacing w:after="0"/>
        <w:ind w:firstLine="720"/>
        <w:jc w:val="center"/>
        <w:rPr>
          <w:rFonts w:ascii="Times New Roman" w:hAnsi="Times New Roman" w:cs="Times New Roman"/>
          <w:b/>
          <w:sz w:val="24"/>
          <w:szCs w:val="24"/>
        </w:rPr>
      </w:pPr>
      <w:r w:rsidRPr="005D75B1">
        <w:rPr>
          <w:rFonts w:ascii="Times New Roman" w:hAnsi="Times New Roman" w:cs="Times New Roman"/>
          <w:b/>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63.</w:t>
      </w:r>
      <w:r w:rsidRPr="005D75B1">
        <w:rPr>
          <w:rFonts w:ascii="Times New Roman" w:hAnsi="Times New Roman" w:cs="Times New Roman"/>
          <w:sz w:val="24"/>
          <w:szCs w:val="24"/>
        </w:rPr>
        <w:t xml:space="preserve"> Обязанности водопользователей, пользующихся водными объектами для промышленных целей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Водопользователи, пользующиеся водными объектами для промышленных целей, обязаны соблюдать установленные планы, технологические нормы и правила водопользования, а также принимать меры к сокращению расхода воды и к прекращению сброса сточных вод путем совершенствования технологии производства и схем водоснабжения (применение безводных технологических процессов, воздушного охлаждения, оборотного водоснабжения и других технологических приемов).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64.</w:t>
      </w:r>
      <w:r w:rsidRPr="005D75B1">
        <w:rPr>
          <w:rFonts w:ascii="Times New Roman" w:hAnsi="Times New Roman" w:cs="Times New Roman"/>
          <w:sz w:val="24"/>
          <w:szCs w:val="24"/>
        </w:rPr>
        <w:t xml:space="preserve"> Ограничение или запрещение использования питьевой воды для промышленных целей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Исполнительные комитеты местных Советов народных депутатов в случае стихийного бедствия, аварии и при других исключительных обстоятельствах, а также при перерасходе предприятием установленного лимита потребления воды из водопровода вправе сокращать или запрещать потребление для промышленных целей питьевой воды из коммунальных и временно ограничивать - из ведомственных хозяйственно-питьевых водопроводов в интересах первоочередного удовлетворения питьевых и бытовых нужд населения.</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65.</w:t>
      </w:r>
      <w:r w:rsidRPr="005D75B1">
        <w:rPr>
          <w:rFonts w:ascii="Times New Roman" w:hAnsi="Times New Roman" w:cs="Times New Roman"/>
          <w:sz w:val="24"/>
          <w:szCs w:val="24"/>
        </w:rPr>
        <w:t xml:space="preserve"> Использование подземных вод для технического водоснабжения и других производственных нужд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Подземные воды (пресные, минеральные, термальные), не отнесенные к категории питьевых или лечебных вод, могут в установленном порядке использоваться для технического водоснабжения, извлечения содержащихся в них химических элементов, получения тепловой энергии и других производственных нужд с соблюдением требований рационального использования и охраны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66.</w:t>
      </w:r>
      <w:r w:rsidRPr="005D75B1">
        <w:rPr>
          <w:rFonts w:ascii="Times New Roman" w:hAnsi="Times New Roman" w:cs="Times New Roman"/>
          <w:sz w:val="24"/>
          <w:szCs w:val="24"/>
        </w:rPr>
        <w:t xml:space="preserve"> Пользование водными объектами для нужд гидроэнергетики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В соответствии с Основами водного законодательства Союза ССР и союзных республик пользование водными объектами для нужд гидроэнергетики осуществляется с учетом интересов других отраслей народного хозяйства, а также с соблюдением требований комплексного использования вод, если иное прямо не предусмотрено постановлением Совета Министров СССР или постановлением Совета Министров Грузинской ССР, а в соответствующих случаях - решением органа по регулированию использования и охране вод.</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41" w:name="9c8a6e48967c4d85b11da200045321a2"/>
      <w:r w:rsidRPr="005D75B1">
        <w:rPr>
          <w:rStyle w:val="a7"/>
          <w:rFonts w:ascii="Times New Roman" w:hAnsi="Times New Roman" w:cs="Times New Roman"/>
          <w:sz w:val="24"/>
          <w:szCs w:val="24"/>
        </w:rPr>
        <w:t>ГЛАВА ТРИНАДЦАТАЯ</w:t>
      </w:r>
      <w:bookmarkEnd w:id="41"/>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42" w:name="_Toc180483172"/>
      <w:r w:rsidRPr="005D75B1">
        <w:rPr>
          <w:bCs w:val="0"/>
          <w:sz w:val="24"/>
          <w:szCs w:val="24"/>
        </w:rPr>
        <w:lastRenderedPageBreak/>
        <w:t>ПОЛЬЗОВАНИЕ ВОДНЫМИ ОБЪЕКТАМИ ДЛЯ НУЖД ВОДНОГО ТРАНСПОРТА И ЛЕСОСПЛАВА</w:t>
      </w:r>
      <w:bookmarkEnd w:id="42"/>
    </w:p>
    <w:p w:rsidR="005D75B1" w:rsidRPr="005D75B1" w:rsidRDefault="005D75B1" w:rsidP="005D75B1">
      <w:pPr>
        <w:spacing w:after="0"/>
        <w:jc w:val="center"/>
        <w:rPr>
          <w:rFonts w:ascii="Times New Roman" w:hAnsi="Times New Roman" w:cs="Times New Roman"/>
          <w:b/>
          <w:sz w:val="24"/>
          <w:szCs w:val="24"/>
        </w:rPr>
      </w:pPr>
      <w:r w:rsidRPr="005D75B1">
        <w:rPr>
          <w:rFonts w:ascii="Times New Roman" w:hAnsi="Times New Roman" w:cs="Times New Roman"/>
          <w:b/>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67.</w:t>
      </w:r>
      <w:r w:rsidRPr="005D75B1">
        <w:rPr>
          <w:rFonts w:ascii="Times New Roman" w:hAnsi="Times New Roman" w:cs="Times New Roman"/>
          <w:sz w:val="24"/>
          <w:szCs w:val="24"/>
        </w:rPr>
        <w:t xml:space="preserve"> Водные пути общего 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 xml:space="preserve">В соответствии с </w:t>
      </w:r>
      <w:hyperlink r:id="rId16"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реки, озера, водохранилища, каналы, внутренние моря и другие внутренние морские воды СССР, а также территориальные воды (территориальное море) СССР являются водными путями общего пользования, за исключением случаев, когда их использование в этих целях полностью или частично запрещено либо они предоставлены в обособленное пользование.</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Порядок отнесения водных путей к категории судоходных и лесосплавных, а также установления правил эксплуатации водных путей определяется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68.</w:t>
      </w:r>
      <w:r w:rsidRPr="005D75B1">
        <w:rPr>
          <w:rFonts w:ascii="Times New Roman" w:hAnsi="Times New Roman" w:cs="Times New Roman"/>
          <w:sz w:val="24"/>
          <w:szCs w:val="24"/>
        </w:rPr>
        <w:t xml:space="preserve"> Запрещение молевого сплава, а также сплава древесины в пучках и кошелях без судовой тяги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17"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молевой сплав леса, а также сплав древесины в пучках и кошелях без судовой тяги запрещается: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1) на судоходных путях;</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2) на водных объектах, перечень которых утверждается Советом Министров СССР или Советом Министров Грузинской ССР с учетом особого значения этих объектов для рыбного хозяйства, водоснабжения или других народнохозяйственных целей.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На остальных водных объектах указанные виды лесосплава допускаются на основании разрешений, выдаваемых органами по регулированию использования и охране вод, после согласования с органами, осуществляющими охрану рыбных запасов.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69.</w:t>
      </w:r>
      <w:r w:rsidRPr="005D75B1">
        <w:rPr>
          <w:rFonts w:ascii="Times New Roman" w:hAnsi="Times New Roman" w:cs="Times New Roman"/>
          <w:sz w:val="24"/>
          <w:szCs w:val="24"/>
        </w:rPr>
        <w:t xml:space="preserve"> Обязанности </w:t>
      </w:r>
      <w:proofErr w:type="spellStart"/>
      <w:r w:rsidRPr="005D75B1">
        <w:rPr>
          <w:rFonts w:ascii="Times New Roman" w:hAnsi="Times New Roman" w:cs="Times New Roman"/>
          <w:sz w:val="24"/>
          <w:szCs w:val="24"/>
        </w:rPr>
        <w:t>лесосплавляющих</w:t>
      </w:r>
      <w:proofErr w:type="spellEnd"/>
      <w:r w:rsidRPr="005D75B1">
        <w:rPr>
          <w:rFonts w:ascii="Times New Roman" w:hAnsi="Times New Roman" w:cs="Times New Roman"/>
          <w:sz w:val="24"/>
          <w:szCs w:val="24"/>
        </w:rPr>
        <w:t xml:space="preserve"> организаций по очистке сплавных путей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spellStart"/>
      <w:r w:rsidRPr="005D75B1">
        <w:rPr>
          <w:rFonts w:ascii="Times New Roman" w:hAnsi="Times New Roman" w:cs="Times New Roman"/>
          <w:sz w:val="24"/>
          <w:szCs w:val="24"/>
        </w:rPr>
        <w:t>Лесосплавляющие</w:t>
      </w:r>
      <w:proofErr w:type="spellEnd"/>
      <w:r w:rsidRPr="005D75B1">
        <w:rPr>
          <w:rFonts w:ascii="Times New Roman" w:hAnsi="Times New Roman" w:cs="Times New Roman"/>
          <w:sz w:val="24"/>
          <w:szCs w:val="24"/>
        </w:rPr>
        <w:t xml:space="preserve"> организации обязаны регулярно проводить очистку сплавных путей от затонувшей древесины.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43" w:name="c46e144bc4d2423fbb87ca8a5ff9083d"/>
      <w:r w:rsidRPr="005D75B1">
        <w:rPr>
          <w:rStyle w:val="a7"/>
          <w:rFonts w:ascii="Times New Roman" w:hAnsi="Times New Roman" w:cs="Times New Roman"/>
          <w:sz w:val="24"/>
          <w:szCs w:val="24"/>
        </w:rPr>
        <w:t>ГЛАВА ЧЕТЫРНАДЦАТАЯ</w:t>
      </w:r>
      <w:bookmarkEnd w:id="43"/>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44" w:name="_Toc180483174"/>
      <w:r w:rsidRPr="005D75B1">
        <w:rPr>
          <w:bCs w:val="0"/>
          <w:sz w:val="24"/>
          <w:szCs w:val="24"/>
        </w:rPr>
        <w:t>ПОЛЬЗОВАНИЕ ВОДНЫМИ ОБЪЕКТАМИ ДЛЯ НУЖД ВОЗДУШНОГО ТРАНСПОРТА</w:t>
      </w:r>
      <w:bookmarkEnd w:id="44"/>
    </w:p>
    <w:p w:rsidR="005D75B1" w:rsidRPr="005D75B1" w:rsidRDefault="005D75B1" w:rsidP="005D75B1">
      <w:pPr>
        <w:spacing w:after="0"/>
        <w:jc w:val="center"/>
        <w:rPr>
          <w:rFonts w:ascii="Times New Roman" w:hAnsi="Times New Roman" w:cs="Times New Roman"/>
          <w:b/>
          <w:sz w:val="24"/>
          <w:szCs w:val="24"/>
        </w:rPr>
      </w:pPr>
      <w:r w:rsidRPr="005D75B1">
        <w:rPr>
          <w:rFonts w:ascii="Times New Roman" w:hAnsi="Times New Roman" w:cs="Times New Roman"/>
          <w:b/>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70.</w:t>
      </w:r>
      <w:r w:rsidRPr="005D75B1">
        <w:rPr>
          <w:rFonts w:ascii="Times New Roman" w:hAnsi="Times New Roman" w:cs="Times New Roman"/>
          <w:sz w:val="24"/>
          <w:szCs w:val="24"/>
        </w:rPr>
        <w:t xml:space="preserve"> Пользование водными объектами для нужд воздушного транспорта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18"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порядок пользования водными объектами для стоянки, взлета и посадки воздушных судов, а также для других нужд воздушного транспорта устанавливается законодательством Союза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45" w:name="d1ff8598e263468890888f1e9b45ce96"/>
      <w:r w:rsidRPr="005D75B1">
        <w:rPr>
          <w:rStyle w:val="a7"/>
          <w:rFonts w:ascii="Times New Roman" w:hAnsi="Times New Roman" w:cs="Times New Roman"/>
          <w:sz w:val="24"/>
          <w:szCs w:val="24"/>
        </w:rPr>
        <w:t>ГЛАВА ПЯТНАДЦАТАЯ</w:t>
      </w:r>
      <w:bookmarkEnd w:id="45"/>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46" w:name="_Toc180483176"/>
      <w:r w:rsidRPr="005D75B1">
        <w:rPr>
          <w:bCs w:val="0"/>
          <w:sz w:val="24"/>
          <w:szCs w:val="24"/>
        </w:rPr>
        <w:t>ПОЛЬЗОВАНИЕ ВОДНЫМИ ОБЪЕКТАМИ ДЛЯ НУЖД РЫБНОГО ХОЗЯЙСТВА</w:t>
      </w:r>
      <w:bookmarkEnd w:id="46"/>
    </w:p>
    <w:p w:rsidR="005D75B1" w:rsidRPr="005D75B1" w:rsidRDefault="005D75B1" w:rsidP="005D75B1">
      <w:pPr>
        <w:spacing w:after="0"/>
        <w:ind w:firstLine="720"/>
        <w:rPr>
          <w:rFonts w:ascii="Times New Roman" w:hAnsi="Times New Roman" w:cs="Times New Roman"/>
          <w:b/>
          <w:sz w:val="24"/>
          <w:szCs w:val="24"/>
        </w:rPr>
      </w:pPr>
      <w:r w:rsidRPr="005D75B1">
        <w:rPr>
          <w:rFonts w:ascii="Times New Roman" w:hAnsi="Times New Roman" w:cs="Times New Roman"/>
          <w:b/>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71.</w:t>
      </w:r>
      <w:r w:rsidRPr="005D75B1">
        <w:rPr>
          <w:rFonts w:ascii="Times New Roman" w:hAnsi="Times New Roman" w:cs="Times New Roman"/>
          <w:sz w:val="24"/>
          <w:szCs w:val="24"/>
        </w:rPr>
        <w:t xml:space="preserve"> Права и обязанности </w:t>
      </w:r>
      <w:proofErr w:type="spellStart"/>
      <w:r w:rsidRPr="005D75B1">
        <w:rPr>
          <w:rFonts w:ascii="Times New Roman" w:hAnsi="Times New Roman" w:cs="Times New Roman"/>
          <w:sz w:val="24"/>
          <w:szCs w:val="24"/>
        </w:rPr>
        <w:t>рыбохозяйственных</w:t>
      </w:r>
      <w:proofErr w:type="spellEnd"/>
      <w:r w:rsidRPr="005D75B1">
        <w:rPr>
          <w:rFonts w:ascii="Times New Roman" w:hAnsi="Times New Roman" w:cs="Times New Roman"/>
          <w:sz w:val="24"/>
          <w:szCs w:val="24"/>
        </w:rPr>
        <w:t xml:space="preserve"> предприятий и организаций по водопользованию</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Предприятия, колхозы и другие организации, пользующиеся </w:t>
      </w:r>
      <w:proofErr w:type="spellStart"/>
      <w:r w:rsidRPr="005D75B1">
        <w:rPr>
          <w:rFonts w:ascii="Times New Roman" w:hAnsi="Times New Roman" w:cs="Times New Roman"/>
          <w:sz w:val="24"/>
          <w:szCs w:val="24"/>
        </w:rPr>
        <w:t>рыбохозяйственными</w:t>
      </w:r>
      <w:proofErr w:type="spellEnd"/>
      <w:r w:rsidRPr="005D75B1">
        <w:rPr>
          <w:rFonts w:ascii="Times New Roman" w:hAnsi="Times New Roman" w:cs="Times New Roman"/>
          <w:sz w:val="24"/>
          <w:szCs w:val="24"/>
        </w:rPr>
        <w:t xml:space="preserve"> водоемами или рыбопромысловыми участками, осуществляют в соответствии с утвержденными в установленном порядке производственными планами на этих водоемах и участках необходимые для ведения рыбного хозяйства работы, а также ведут добычу рыбы, других водных животных и растений. По согласованию с органами, осуществляющими охрану рыбных запасов, они обязаны проводить рыбоводные и мелиоративно-технические мероприятия, обеспечивающие улучшение состояния водоемов и условий воспроизводства рыбных запасов, а также содержать в надлежащем санитарном состоянии береговые участки в местах лова рыбы.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72.</w:t>
      </w:r>
      <w:r w:rsidRPr="005D75B1">
        <w:rPr>
          <w:rFonts w:ascii="Times New Roman" w:hAnsi="Times New Roman" w:cs="Times New Roman"/>
          <w:sz w:val="24"/>
          <w:szCs w:val="24"/>
        </w:rPr>
        <w:t xml:space="preserve"> Ограничение прав водопользователей на </w:t>
      </w:r>
      <w:proofErr w:type="spellStart"/>
      <w:r w:rsidRPr="005D75B1">
        <w:rPr>
          <w:rFonts w:ascii="Times New Roman" w:hAnsi="Times New Roman" w:cs="Times New Roman"/>
          <w:sz w:val="24"/>
          <w:szCs w:val="24"/>
        </w:rPr>
        <w:t>рыбохозяйственных</w:t>
      </w:r>
      <w:proofErr w:type="spellEnd"/>
      <w:r w:rsidRPr="005D75B1">
        <w:rPr>
          <w:rFonts w:ascii="Times New Roman" w:hAnsi="Times New Roman" w:cs="Times New Roman"/>
          <w:sz w:val="24"/>
          <w:szCs w:val="24"/>
        </w:rPr>
        <w:t xml:space="preserve"> водоемах в интересах рыбного хозяйства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На </w:t>
      </w:r>
      <w:proofErr w:type="spellStart"/>
      <w:r w:rsidRPr="005D75B1">
        <w:rPr>
          <w:rFonts w:ascii="Times New Roman" w:hAnsi="Times New Roman" w:cs="Times New Roman"/>
          <w:sz w:val="24"/>
          <w:szCs w:val="24"/>
        </w:rPr>
        <w:t>рыбохозяйственных</w:t>
      </w:r>
      <w:proofErr w:type="spellEnd"/>
      <w:r w:rsidRPr="005D75B1">
        <w:rPr>
          <w:rFonts w:ascii="Times New Roman" w:hAnsi="Times New Roman" w:cs="Times New Roman"/>
          <w:sz w:val="24"/>
          <w:szCs w:val="24"/>
        </w:rPr>
        <w:t xml:space="preserve"> водоемах или их отдельных участках, имеющих особо </w:t>
      </w:r>
      <w:proofErr w:type="gramStart"/>
      <w:r w:rsidRPr="005D75B1">
        <w:rPr>
          <w:rFonts w:ascii="Times New Roman" w:hAnsi="Times New Roman" w:cs="Times New Roman"/>
          <w:sz w:val="24"/>
          <w:szCs w:val="24"/>
        </w:rPr>
        <w:t>важное значение</w:t>
      </w:r>
      <w:proofErr w:type="gramEnd"/>
      <w:r w:rsidRPr="005D75B1">
        <w:rPr>
          <w:rFonts w:ascii="Times New Roman" w:hAnsi="Times New Roman" w:cs="Times New Roman"/>
          <w:sz w:val="24"/>
          <w:szCs w:val="24"/>
        </w:rPr>
        <w:t xml:space="preserve"> для сохранения и воспроизводства ценных видов рыб и других объектов водного промысла, права водопользователей могут быть ограничены в интересах рыбного хозяйства.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Перечень таких водоемов или их участков и виды ограничений водопользования определяются органами по регулированию использования и охране вод по представлению органов, осуществляющих охрану рыбных запасов.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73.</w:t>
      </w:r>
      <w:r w:rsidRPr="005D75B1">
        <w:rPr>
          <w:rFonts w:ascii="Times New Roman" w:hAnsi="Times New Roman" w:cs="Times New Roman"/>
          <w:sz w:val="24"/>
          <w:szCs w:val="24"/>
        </w:rPr>
        <w:t xml:space="preserve"> Мероприятия по охране и воспроизводству рыбных запасов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При эксплуатации гидротехнических и других сооружений на </w:t>
      </w:r>
      <w:proofErr w:type="spellStart"/>
      <w:r w:rsidRPr="005D75B1">
        <w:rPr>
          <w:rFonts w:ascii="Times New Roman" w:hAnsi="Times New Roman" w:cs="Times New Roman"/>
          <w:sz w:val="24"/>
          <w:szCs w:val="24"/>
        </w:rPr>
        <w:t>рыбо</w:t>
      </w:r>
      <w:r w:rsidRPr="005D75B1">
        <w:rPr>
          <w:rFonts w:ascii="Times New Roman" w:hAnsi="Times New Roman" w:cs="Times New Roman"/>
          <w:sz w:val="24"/>
          <w:szCs w:val="24"/>
        </w:rPr>
        <w:softHyphen/>
        <w:t>хозяйственных</w:t>
      </w:r>
      <w:proofErr w:type="spellEnd"/>
      <w:r w:rsidRPr="005D75B1">
        <w:rPr>
          <w:rFonts w:ascii="Times New Roman" w:hAnsi="Times New Roman" w:cs="Times New Roman"/>
          <w:sz w:val="24"/>
          <w:szCs w:val="24"/>
        </w:rPr>
        <w:t xml:space="preserve"> водоемах должны своевременно осуществляться мероприятия, обеспечивающие охрану рыбных запасов и условия для их воспроизводства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74.</w:t>
      </w:r>
      <w:r w:rsidRPr="005D75B1">
        <w:rPr>
          <w:rFonts w:ascii="Times New Roman" w:hAnsi="Times New Roman" w:cs="Times New Roman"/>
          <w:sz w:val="24"/>
          <w:szCs w:val="24"/>
        </w:rPr>
        <w:t xml:space="preserve"> Порядок пользования водными объектами для нужд рыбного хозяйства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Порядок пользования водными объектами для нужд рыбного хозяйства определяется законодательством Союза ССР и Грузинской </w:t>
      </w:r>
      <w:proofErr w:type="gramStart"/>
      <w:r w:rsidRPr="005D75B1">
        <w:rPr>
          <w:rFonts w:ascii="Times New Roman" w:hAnsi="Times New Roman" w:cs="Times New Roman"/>
          <w:sz w:val="24"/>
          <w:szCs w:val="24"/>
        </w:rPr>
        <w:t>С</w:t>
      </w:r>
      <w:proofErr w:type="gramEnd"/>
      <w:r w:rsidRPr="005D75B1">
        <w:rPr>
          <w:rFonts w:ascii="Times New Roman" w:hAnsi="Times New Roman" w:cs="Times New Roman"/>
          <w:sz w:val="24"/>
          <w:szCs w:val="24"/>
        </w:rPr>
        <w:t xml:space="preserve">CP.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b/>
          <w:sz w:val="24"/>
          <w:szCs w:val="24"/>
        </w:rPr>
      </w:pPr>
      <w:bookmarkStart w:id="47" w:name="d5f1073e34f14314b850742724bbaadf"/>
      <w:r w:rsidRPr="005D75B1">
        <w:rPr>
          <w:rStyle w:val="a7"/>
          <w:rFonts w:ascii="Times New Roman" w:hAnsi="Times New Roman" w:cs="Times New Roman"/>
          <w:sz w:val="24"/>
          <w:szCs w:val="24"/>
        </w:rPr>
        <w:t>ГЛАВА ШЕСТНАДЦАТАЯ</w:t>
      </w:r>
      <w:bookmarkEnd w:id="47"/>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48" w:name="_Toc180483178"/>
      <w:r w:rsidRPr="005D75B1">
        <w:rPr>
          <w:bCs w:val="0"/>
          <w:sz w:val="24"/>
          <w:szCs w:val="24"/>
        </w:rPr>
        <w:t>ПОЛЬЗОВАНИЕ ВОДНЫМИ ОБЪЕКТАМИ ДЛЯ НУЖД ОХОТНИЧЬЕГО ХОЗЯЙСТВА</w:t>
      </w:r>
      <w:bookmarkEnd w:id="48"/>
    </w:p>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lastRenderedPageBreak/>
        <w:t>Статья 75.</w:t>
      </w:r>
      <w:r w:rsidRPr="005D75B1">
        <w:rPr>
          <w:rFonts w:ascii="Times New Roman" w:hAnsi="Times New Roman" w:cs="Times New Roman"/>
          <w:sz w:val="24"/>
          <w:szCs w:val="24"/>
        </w:rPr>
        <w:t xml:space="preserve"> Право водопользования предприятий и организаций охотничьего хозяйства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На реках, озерах и других водных объектах, являющихся местами обитания диких водоплавающих птиц и ценных пушных зверей (выдра, ондатра, нутрия и другие), органами по регулированию использования и охране вод могут быть предоставлены преимущественные права водопользования предприятиям и организациям охотничьего хозяйства с учетом требований комплексного использования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76.</w:t>
      </w:r>
      <w:r w:rsidRPr="005D75B1">
        <w:rPr>
          <w:rFonts w:ascii="Times New Roman" w:hAnsi="Times New Roman" w:cs="Times New Roman"/>
          <w:sz w:val="24"/>
          <w:szCs w:val="24"/>
        </w:rPr>
        <w:t xml:space="preserve"> Порядок пользования водными объектами для нужд охотничьего хозяйства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 Порядок пользования водными объектами для нужд охотничьего хозяйства устанавливается законодательством Союза ССР и Грузинской ССР.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Пользование водными объектами для нужд охотничьего хозяйства (разведение водоплавающих птиц и пушных зверей, культивирование растений и проведение других мероприятий, необходимых для ведения охотничьего хозяйства) производится по согласованию с органами по регулированию использования и охране вод, органами, осуществляющими государственный санитарный надзор, охрану рыбных запасов, и другими заинтересованными органами.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49" w:name="e640e8371a1c4ef0949046204ea68dcb"/>
      <w:r w:rsidRPr="005D75B1">
        <w:rPr>
          <w:rStyle w:val="a7"/>
          <w:rFonts w:ascii="Times New Roman" w:hAnsi="Times New Roman" w:cs="Times New Roman"/>
          <w:sz w:val="24"/>
          <w:szCs w:val="24"/>
        </w:rPr>
        <w:t>ГЛАВА СЕМНАДЦАТАЯ</w:t>
      </w:r>
      <w:bookmarkEnd w:id="49"/>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50" w:name="_Toc180483180"/>
      <w:r w:rsidRPr="005D75B1">
        <w:rPr>
          <w:bCs w:val="0"/>
          <w:sz w:val="24"/>
          <w:szCs w:val="24"/>
        </w:rPr>
        <w:t>ПОЛЬЗОВАНИЕ ВОДНЫМИ ОБЪЕКТАМИ ДЛЯ НУЖД ЗАПОВЕДНИКОВ</w:t>
      </w:r>
      <w:bookmarkEnd w:id="50"/>
    </w:p>
    <w:p w:rsidR="005D75B1" w:rsidRPr="005D75B1" w:rsidRDefault="005D75B1" w:rsidP="005D75B1">
      <w:pPr>
        <w:spacing w:after="0"/>
        <w:ind w:firstLine="720"/>
        <w:jc w:val="center"/>
        <w:rPr>
          <w:rFonts w:ascii="Times New Roman" w:hAnsi="Times New Roman" w:cs="Times New Roman"/>
          <w:b/>
          <w:sz w:val="24"/>
          <w:szCs w:val="24"/>
        </w:rPr>
      </w:pPr>
      <w:r w:rsidRPr="005D75B1">
        <w:rPr>
          <w:rFonts w:ascii="Times New Roman" w:hAnsi="Times New Roman" w:cs="Times New Roman"/>
          <w:b/>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77.</w:t>
      </w:r>
      <w:r w:rsidRPr="005D75B1">
        <w:rPr>
          <w:rFonts w:ascii="Times New Roman" w:hAnsi="Times New Roman" w:cs="Times New Roman"/>
          <w:sz w:val="24"/>
          <w:szCs w:val="24"/>
        </w:rPr>
        <w:t xml:space="preserve"> Заповедные водные объекты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Водные объекты, представляющие особую научную или культурную ценность, объявляются в установленном законодательством Союза ССР и Грузинской ССР порядке заповедными и предоставляются в бессрочное обособленное пользование заповедников в целях охраны природы и проведения научных исследований.</w:t>
      </w:r>
      <w:proofErr w:type="gramEnd"/>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Объявление водных объектов заповедными и предоставление их в пользование заповедников производится на основании постановления Совета Министров Грузинской ССР.</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Порядок пользования водами заповедников определяется положениями о заповедниках.</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78.</w:t>
      </w:r>
      <w:r w:rsidRPr="005D75B1">
        <w:rPr>
          <w:rFonts w:ascii="Times New Roman" w:hAnsi="Times New Roman" w:cs="Times New Roman"/>
          <w:sz w:val="24"/>
          <w:szCs w:val="24"/>
        </w:rPr>
        <w:t xml:space="preserve"> Изъятие водных объектов из пользования заповедников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Изъятие водных объектов из пользования заповедников допускается только в случаях особой необходимости на основании постановления Совета Министров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79.</w:t>
      </w:r>
      <w:r w:rsidRPr="005D75B1">
        <w:rPr>
          <w:rFonts w:ascii="Times New Roman" w:hAnsi="Times New Roman" w:cs="Times New Roman"/>
          <w:sz w:val="24"/>
          <w:szCs w:val="24"/>
        </w:rPr>
        <w:t xml:space="preserve"> Признание водных объектов памятниками природы или памятниками истории и культуры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Водные объекты, имеющие научную или культурную ценность, не объявленные заповедными, признаются памятниками природы в порядке, устанавливаемом Советом Министров Грузинской ССР, или памятниками истории и культуры в соответствии с законодательством Союза ССР и союзных республик об охране и использовании памятников истории и культуры. Решения о признании водных объектов памятниками природы или памятниками истории и культуры и установлении основных условий пользования ими доводятся до сведения населения и заинтересованных организаций.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51" w:name="3c611f64ef0941058c0329edfff54073"/>
      <w:r w:rsidRPr="005D75B1">
        <w:rPr>
          <w:rStyle w:val="a7"/>
          <w:rFonts w:ascii="Times New Roman" w:hAnsi="Times New Roman" w:cs="Times New Roman"/>
          <w:sz w:val="24"/>
          <w:szCs w:val="24"/>
        </w:rPr>
        <w:t>ГЛАВА ВОСЕМНАДЦАТАЯ</w:t>
      </w:r>
      <w:bookmarkEnd w:id="51"/>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52" w:name="_Toc180483182"/>
      <w:r w:rsidRPr="005D75B1">
        <w:rPr>
          <w:bCs w:val="0"/>
          <w:sz w:val="24"/>
          <w:szCs w:val="24"/>
        </w:rPr>
        <w:t>ПОЛЬЗОВАНИЕ ВОДНЫМИ ОБЪЕКТАМИ ДЛЯ СБРОСА СТОЧНЫХ ВОД</w:t>
      </w:r>
      <w:bookmarkEnd w:id="52"/>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53" w:name="ст100"/>
      <w:bookmarkStart w:id="54" w:name="ст80"/>
      <w:bookmarkEnd w:id="53"/>
      <w:bookmarkEnd w:id="54"/>
      <w:r w:rsidRPr="005D75B1">
        <w:rPr>
          <w:rFonts w:ascii="Times New Roman" w:hAnsi="Times New Roman" w:cs="Times New Roman"/>
          <w:b/>
          <w:bCs/>
          <w:sz w:val="24"/>
          <w:szCs w:val="24"/>
        </w:rPr>
        <w:t>Статья 80.</w:t>
      </w:r>
      <w:r w:rsidRPr="005D75B1">
        <w:rPr>
          <w:rFonts w:ascii="Times New Roman" w:hAnsi="Times New Roman" w:cs="Times New Roman"/>
          <w:sz w:val="24"/>
          <w:szCs w:val="24"/>
        </w:rPr>
        <w:t xml:space="preserve"> Пользование водными объектами для сброса сточных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Пользование водными объектами для сброса промышленных, коммунально-бытовых, дренажных и других сточных вод может производиться только с разрешения органов по регулированию использования и охране вод после согласования с органами, осуществляющими государственный санитарный надзор, охрану рыбных запасов, и другими заинтересованными органами.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81.</w:t>
      </w:r>
      <w:r w:rsidRPr="005D75B1">
        <w:rPr>
          <w:rFonts w:ascii="Times New Roman" w:hAnsi="Times New Roman" w:cs="Times New Roman"/>
          <w:sz w:val="24"/>
          <w:szCs w:val="24"/>
        </w:rPr>
        <w:t xml:space="preserve"> Условия допустимости сброса сточных вод в водные объекты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Сброс сточных вод в водные объекты допускается только в случаях, если он не приведет к увеличению содержания в водном объекте загрязняющих веще</w:t>
      </w:r>
      <w:proofErr w:type="gramStart"/>
      <w:r w:rsidRPr="005D75B1">
        <w:rPr>
          <w:rFonts w:ascii="Times New Roman" w:hAnsi="Times New Roman" w:cs="Times New Roman"/>
          <w:sz w:val="24"/>
          <w:szCs w:val="24"/>
        </w:rPr>
        <w:t>ств св</w:t>
      </w:r>
      <w:proofErr w:type="gramEnd"/>
      <w:r w:rsidRPr="005D75B1">
        <w:rPr>
          <w:rFonts w:ascii="Times New Roman" w:hAnsi="Times New Roman" w:cs="Times New Roman"/>
          <w:sz w:val="24"/>
          <w:szCs w:val="24"/>
        </w:rPr>
        <w:t>ыше установленных норм и при условии очистки водопользователем сточных вод до пределов, установленных органами по регулированию использования и охране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Если указанные требования нарушаются, сброс сточных вод должен быть ограничен, приостановлен или запрещен органами по регулированию использования и охране вод вплоть до прекращения деятельности отдельных промышленных установок, цехов, организаций, учреждений.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случаях, угрожающих здоровью населения, органы, осуществляющие государственный санитарный надзор, вправе приостанавливать сброс сточных вод вплоть до прекращения эксплуатации производственных и других объектов с уведомлением об этом органов по регулированию использования и охране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82.</w:t>
      </w:r>
      <w:r w:rsidRPr="005D75B1">
        <w:rPr>
          <w:rFonts w:ascii="Times New Roman" w:hAnsi="Times New Roman" w:cs="Times New Roman"/>
          <w:sz w:val="24"/>
          <w:szCs w:val="24"/>
        </w:rPr>
        <w:t xml:space="preserve"> Порядок и условия пользования водными объектами для сброса сточных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Порядок и условия пользования водными объектами для сброса сточных вод устанавливаются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 xml:space="preserve">Пользование водными объектами для сброса сточных вод осуществляется в соответствии с требованиями, предусмотренными в разрешении на специальное водопользование, при условии, что все мероприятия, обеспечивающие очистку и обезвреживание сбрасываемых в водные объекты сточных вод вновь строящихся и реконструируемых промышленных, коммунальных и сельскохозяйственных предприятий, </w:t>
      </w:r>
      <w:r w:rsidRPr="005D75B1">
        <w:rPr>
          <w:rFonts w:ascii="Times New Roman" w:hAnsi="Times New Roman" w:cs="Times New Roman"/>
          <w:sz w:val="24"/>
          <w:szCs w:val="24"/>
        </w:rPr>
        <w:lastRenderedPageBreak/>
        <w:t>должны быть осуществлены до ввода в действие основных производственных мощностей указанных предприятий.</w:t>
      </w:r>
      <w:proofErr w:type="gramEnd"/>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55" w:name="5ad135ec1e4f42bcb16ef04fe2dca645"/>
      <w:r w:rsidRPr="005D75B1">
        <w:rPr>
          <w:rStyle w:val="a7"/>
          <w:rFonts w:ascii="Times New Roman" w:hAnsi="Times New Roman" w:cs="Times New Roman"/>
          <w:sz w:val="24"/>
          <w:szCs w:val="24"/>
        </w:rPr>
        <w:t>ГЛАВА ДЕВЯТНАДЦАТАЯ</w:t>
      </w:r>
      <w:bookmarkEnd w:id="55"/>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56" w:name="_Toc180483184"/>
      <w:r w:rsidRPr="005D75B1">
        <w:rPr>
          <w:bCs w:val="0"/>
          <w:sz w:val="24"/>
          <w:szCs w:val="24"/>
        </w:rPr>
        <w:t>ПОЛЬЗОВАНИЕ ВОДНЫМИ ОБЪЕКТАМИ ДЛЯ ПРОТИВОПОЖАРНЫХ НУЖД И ИНЫХ ГОСУДАРСТВЕННЫХ И ОБЩЕСТВЕННЫХ НАДОБНОСТЕЙ</w:t>
      </w:r>
      <w:bookmarkEnd w:id="56"/>
    </w:p>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83.</w:t>
      </w:r>
      <w:r w:rsidRPr="005D75B1">
        <w:rPr>
          <w:rFonts w:ascii="Times New Roman" w:hAnsi="Times New Roman" w:cs="Times New Roman"/>
          <w:sz w:val="24"/>
          <w:szCs w:val="24"/>
        </w:rPr>
        <w:t xml:space="preserve"> Порядок и условия пользования водными объектами для противопожарных нужд и иных государственных и общественных надобностей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Порядок пользования водными объектами для противопожарных нужд, а также иных надобностей устанавливается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Забор воды для противопожарных нужд допускается из любых водных объектов. Запрещается использовать не по прямому назначению воды из водных объектов, предназначенных для противопожарных нужд.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57" w:name="7c488fe49cbd42bb845d0dcd8bf0d209"/>
      <w:r w:rsidRPr="005D75B1">
        <w:rPr>
          <w:rStyle w:val="a7"/>
          <w:rFonts w:ascii="Times New Roman" w:hAnsi="Times New Roman" w:cs="Times New Roman"/>
          <w:sz w:val="24"/>
          <w:szCs w:val="24"/>
        </w:rPr>
        <w:t>ГЛАВА ДВАДЦАТАЯ</w:t>
      </w:r>
      <w:bookmarkEnd w:id="57"/>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58" w:name="_Toc180483186"/>
      <w:r w:rsidRPr="005D75B1">
        <w:rPr>
          <w:bCs w:val="0"/>
          <w:sz w:val="24"/>
          <w:szCs w:val="24"/>
        </w:rPr>
        <w:t>ЭКСПЛУАТАЦИЯ ВОДОХРАНИЛИЩ</w:t>
      </w:r>
      <w:bookmarkEnd w:id="58"/>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59" w:name="ст87"/>
      <w:bookmarkStart w:id="60" w:name="ст84"/>
      <w:bookmarkEnd w:id="59"/>
      <w:bookmarkEnd w:id="60"/>
      <w:r w:rsidRPr="005D75B1">
        <w:rPr>
          <w:rFonts w:ascii="Times New Roman" w:hAnsi="Times New Roman" w:cs="Times New Roman"/>
          <w:b/>
          <w:bCs/>
          <w:sz w:val="24"/>
          <w:szCs w:val="24"/>
        </w:rPr>
        <w:t>Статья 84.</w:t>
      </w:r>
      <w:r w:rsidRPr="005D75B1">
        <w:rPr>
          <w:rFonts w:ascii="Times New Roman" w:hAnsi="Times New Roman" w:cs="Times New Roman"/>
          <w:sz w:val="24"/>
          <w:szCs w:val="24"/>
        </w:rPr>
        <w:t xml:space="preserve"> Режим наполнения и </w:t>
      </w:r>
      <w:proofErr w:type="spellStart"/>
      <w:r w:rsidRPr="005D75B1">
        <w:rPr>
          <w:rFonts w:ascii="Times New Roman" w:hAnsi="Times New Roman" w:cs="Times New Roman"/>
          <w:sz w:val="24"/>
          <w:szCs w:val="24"/>
        </w:rPr>
        <w:t>сработки</w:t>
      </w:r>
      <w:proofErr w:type="spellEnd"/>
      <w:r w:rsidRPr="005D75B1">
        <w:rPr>
          <w:rFonts w:ascii="Times New Roman" w:hAnsi="Times New Roman" w:cs="Times New Roman"/>
          <w:sz w:val="24"/>
          <w:szCs w:val="24"/>
        </w:rPr>
        <w:t xml:space="preserve"> водохранилищ</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Предприятия, учреждения и организации, эксплуатирующие водопроводные, водопропускные или водозаборные сооружения на водохранилищах, обязаны соблюдать режим наполнения и </w:t>
      </w:r>
      <w:proofErr w:type="spellStart"/>
      <w:r w:rsidRPr="005D75B1">
        <w:rPr>
          <w:rFonts w:ascii="Times New Roman" w:hAnsi="Times New Roman" w:cs="Times New Roman"/>
          <w:sz w:val="24"/>
          <w:szCs w:val="24"/>
        </w:rPr>
        <w:t>сработки</w:t>
      </w:r>
      <w:proofErr w:type="spellEnd"/>
      <w:r w:rsidRPr="005D75B1">
        <w:rPr>
          <w:rFonts w:ascii="Times New Roman" w:hAnsi="Times New Roman" w:cs="Times New Roman"/>
          <w:sz w:val="24"/>
          <w:szCs w:val="24"/>
        </w:rPr>
        <w:t xml:space="preserve"> водохранилищ, установленный с учетом интересов водопользователей и землепользователей, находящихся в зонах влияния водохранилищ.</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85.</w:t>
      </w:r>
      <w:r w:rsidRPr="005D75B1">
        <w:rPr>
          <w:rFonts w:ascii="Times New Roman" w:hAnsi="Times New Roman" w:cs="Times New Roman"/>
          <w:sz w:val="24"/>
          <w:szCs w:val="24"/>
        </w:rPr>
        <w:t xml:space="preserve"> Порядок эксплуатации водохранилищ</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Порядок эксплуатации водохранилищ определяется правилами, утвержденными органами по регулированию использования и охране вод для каждого водохранилища, каскада или системы водохранилищ по согласованию с органами, осуществляющими государственный санитарный надзор, охрану рыбных запасов, и другими заинтересованными органами.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86.</w:t>
      </w:r>
      <w:r w:rsidRPr="005D75B1">
        <w:rPr>
          <w:rFonts w:ascii="Times New Roman" w:hAnsi="Times New Roman" w:cs="Times New Roman"/>
          <w:sz w:val="24"/>
          <w:szCs w:val="24"/>
        </w:rPr>
        <w:t xml:space="preserve"> Организация и координация мероприятий, обеспечивающих надлежащее техническое состояние и благоустройство водохранилищ</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19"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организация и координация мероприятий, обеспечивающих надлежащее техническое состояние и благоустройство водохранилищ, а также </w:t>
      </w:r>
      <w:proofErr w:type="gramStart"/>
      <w:r w:rsidRPr="005D75B1">
        <w:rPr>
          <w:rFonts w:ascii="Times New Roman" w:hAnsi="Times New Roman" w:cs="Times New Roman"/>
          <w:sz w:val="24"/>
          <w:szCs w:val="24"/>
        </w:rPr>
        <w:t>контроль за</w:t>
      </w:r>
      <w:proofErr w:type="gramEnd"/>
      <w:r w:rsidRPr="005D75B1">
        <w:rPr>
          <w:rFonts w:ascii="Times New Roman" w:hAnsi="Times New Roman" w:cs="Times New Roman"/>
          <w:sz w:val="24"/>
          <w:szCs w:val="24"/>
        </w:rPr>
        <w:t xml:space="preserve"> соблюдением правил их эксплуатации, осуществляются органами по регулированию использования и охране вод в порядке, устанавливаемом Советом Министров СССР или Советом Министров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lastRenderedPageBreak/>
        <w:t>Статья 87.</w:t>
      </w:r>
      <w:r w:rsidRPr="005D75B1">
        <w:rPr>
          <w:rFonts w:ascii="Times New Roman" w:hAnsi="Times New Roman" w:cs="Times New Roman"/>
          <w:sz w:val="24"/>
          <w:szCs w:val="24"/>
        </w:rPr>
        <w:t xml:space="preserve"> Озера и другие водоемы, используемые в качестве водохранилищ</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Положения </w:t>
      </w:r>
      <w:hyperlink w:anchor="ст84" w:history="1">
        <w:r w:rsidRPr="005D75B1">
          <w:rPr>
            <w:rStyle w:val="a4"/>
            <w:rFonts w:ascii="Times New Roman" w:hAnsi="Times New Roman" w:cs="Times New Roman"/>
            <w:color w:val="auto"/>
            <w:sz w:val="24"/>
            <w:szCs w:val="24"/>
            <w:u w:val="none"/>
          </w:rPr>
          <w:t>статей 84 - 86</w:t>
        </w:r>
      </w:hyperlink>
      <w:r w:rsidRPr="005D75B1">
        <w:rPr>
          <w:rFonts w:ascii="Times New Roman" w:hAnsi="Times New Roman" w:cs="Times New Roman"/>
          <w:sz w:val="24"/>
          <w:szCs w:val="24"/>
        </w:rPr>
        <w:t xml:space="preserve"> настоящего Кодекса распространяются также на эксплуатацию озер и других водоемов, используемых в качестве водохранилищ.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61" w:name="56374d8a0a754243863b839d0b015b82"/>
      <w:r w:rsidRPr="005D75B1">
        <w:rPr>
          <w:rStyle w:val="a7"/>
          <w:rFonts w:ascii="Times New Roman" w:hAnsi="Times New Roman" w:cs="Times New Roman"/>
          <w:sz w:val="24"/>
          <w:szCs w:val="24"/>
        </w:rPr>
        <w:t>ГЛАВА ДВАДЦАТЬ ПЕРВАЯ</w:t>
      </w:r>
      <w:bookmarkEnd w:id="61"/>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62" w:name="_Toc180483188"/>
      <w:r w:rsidRPr="005D75B1">
        <w:rPr>
          <w:bCs w:val="0"/>
          <w:sz w:val="24"/>
          <w:szCs w:val="24"/>
        </w:rPr>
        <w:t>РЕГУЛИРОВАНИЕ ПОЛЬЗОВАНИЯ ВОДНЫМИ ОБЪЕКТАМИ. РАСПОЛОЖЕННЫМИ НА ТЕРРИТОРИИ ГРУЗИНСКОЙ ССР И ДРУГИХ СОЮЗНЫХ РЕСПУБЛИК</w:t>
      </w:r>
      <w:bookmarkEnd w:id="62"/>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88.</w:t>
      </w:r>
      <w:r w:rsidRPr="005D75B1">
        <w:rPr>
          <w:rFonts w:ascii="Times New Roman" w:hAnsi="Times New Roman" w:cs="Times New Roman"/>
          <w:sz w:val="24"/>
          <w:szCs w:val="24"/>
        </w:rPr>
        <w:t xml:space="preserve"> Регулирование пользования водными объектами, расположенными на территории Грузинской ССР и другой союзной республики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 xml:space="preserve">В соответствии с </w:t>
      </w:r>
      <w:hyperlink r:id="rId20"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регулирование пользования водными объектами, расположенными на территории Грузинской ССР и другой союзной республики (других союзных республик), в части, затрагивающей их интересы, осуществляется по согласованию между органами Грузинской ССР и органами заинтересованной республики (заинтересованных республик), за исключением водных объектов, регулирование пользования которыми отнесено к компетенции Союза ССР.</w:t>
      </w:r>
      <w:proofErr w:type="gramEnd"/>
      <w:r w:rsidRPr="005D75B1">
        <w:rPr>
          <w:rFonts w:ascii="Times New Roman" w:hAnsi="Times New Roman" w:cs="Times New Roman"/>
          <w:sz w:val="24"/>
          <w:szCs w:val="24"/>
        </w:rPr>
        <w:t xml:space="preserve"> В случае</w:t>
      </w:r>
      <w:proofErr w:type="gramStart"/>
      <w:r w:rsidRPr="005D75B1">
        <w:rPr>
          <w:rFonts w:ascii="Times New Roman" w:hAnsi="Times New Roman" w:cs="Times New Roman"/>
          <w:sz w:val="24"/>
          <w:szCs w:val="24"/>
        </w:rPr>
        <w:t>,</w:t>
      </w:r>
      <w:proofErr w:type="gramEnd"/>
      <w:r w:rsidRPr="005D75B1">
        <w:rPr>
          <w:rFonts w:ascii="Times New Roman" w:hAnsi="Times New Roman" w:cs="Times New Roman"/>
          <w:sz w:val="24"/>
          <w:szCs w:val="24"/>
        </w:rPr>
        <w:t xml:space="preserve"> если согласование между указанными органами не достигнуто, вопрос решается в порядке, устанавливаемом законодательством Союза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63" w:name="196cbd0250834b2f98d4ab834667b68e"/>
      <w:r w:rsidRPr="005D75B1">
        <w:rPr>
          <w:rStyle w:val="a7"/>
          <w:rFonts w:ascii="Times New Roman" w:hAnsi="Times New Roman" w:cs="Times New Roman"/>
          <w:sz w:val="24"/>
          <w:szCs w:val="24"/>
        </w:rPr>
        <w:t>ГЛАВА ДВАДЦАТЬ ВТОРАЯ</w:t>
      </w:r>
      <w:bookmarkEnd w:id="63"/>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64" w:name="_Toc180483190"/>
      <w:r w:rsidRPr="005D75B1">
        <w:rPr>
          <w:bCs w:val="0"/>
          <w:sz w:val="24"/>
          <w:szCs w:val="24"/>
        </w:rPr>
        <w:t>ПОРЯДОК РАЗРЕШЕНИЯ СПОРОВ О ВОДОПОЛЬЗОВАНИИ</w:t>
      </w:r>
      <w:bookmarkEnd w:id="64"/>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89.</w:t>
      </w:r>
      <w:r w:rsidRPr="005D75B1">
        <w:rPr>
          <w:rFonts w:ascii="Times New Roman" w:hAnsi="Times New Roman" w:cs="Times New Roman"/>
          <w:sz w:val="24"/>
          <w:szCs w:val="24"/>
        </w:rPr>
        <w:t xml:space="preserve"> Органы, разрешающие споры о водопользовании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Споры о водопользовании разрешаются Советом Министров Грузинской ССР, Советами Министров автономных республик, исполнительными комитетами местных Советов народных депутатов, а также органами по регулированию использования и охране вод и иными уполномоченными на то государственными органами в порядке, устанавливаемом законодательством Союза ССР, настоящим Кодексом и другим законодательством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90.</w:t>
      </w:r>
      <w:r w:rsidRPr="005D75B1">
        <w:rPr>
          <w:rFonts w:ascii="Times New Roman" w:hAnsi="Times New Roman" w:cs="Times New Roman"/>
          <w:sz w:val="24"/>
          <w:szCs w:val="24"/>
        </w:rPr>
        <w:t xml:space="preserve"> Разрешение споров между водопользователями Грузинской ССР и водопользователями другой союзной республики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21"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споры между водопользователями Грузинской ССР и водопользователями другой союзной республики о пользовании водами рассматриваются комиссией, образуемой на паритетных началах из представителей Грузинской ССР и заинтересованной союзной республики. В случае</w:t>
      </w:r>
      <w:proofErr w:type="gramStart"/>
      <w:r w:rsidRPr="005D75B1">
        <w:rPr>
          <w:rFonts w:ascii="Times New Roman" w:hAnsi="Times New Roman" w:cs="Times New Roman"/>
          <w:sz w:val="24"/>
          <w:szCs w:val="24"/>
        </w:rPr>
        <w:t>,</w:t>
      </w:r>
      <w:proofErr w:type="gramEnd"/>
      <w:r w:rsidRPr="005D75B1">
        <w:rPr>
          <w:rFonts w:ascii="Times New Roman" w:hAnsi="Times New Roman" w:cs="Times New Roman"/>
          <w:sz w:val="24"/>
          <w:szCs w:val="24"/>
        </w:rPr>
        <w:t xml:space="preserve"> если комиссия не пришла к </w:t>
      </w:r>
      <w:r w:rsidRPr="005D75B1">
        <w:rPr>
          <w:rFonts w:ascii="Times New Roman" w:hAnsi="Times New Roman" w:cs="Times New Roman"/>
          <w:sz w:val="24"/>
          <w:szCs w:val="24"/>
        </w:rPr>
        <w:lastRenderedPageBreak/>
        <w:t>согласованному решению, споры по указанным вопросам подлежат рассмотрению в порядке, определяемом Советом Министров СССР.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91.</w:t>
      </w:r>
      <w:r w:rsidRPr="005D75B1">
        <w:rPr>
          <w:rFonts w:ascii="Times New Roman" w:hAnsi="Times New Roman" w:cs="Times New Roman"/>
          <w:sz w:val="24"/>
          <w:szCs w:val="24"/>
        </w:rPr>
        <w:t xml:space="preserve"> Разрешение споров между водопользователями автономных республик</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Споры между водопользователями одной автономной республики и водопользователями другой автономной республики о пользовании водами рассматриваются комиссией, образуемой на паритетных началах из представителей заинтересованных автономных республик. В случае</w:t>
      </w:r>
      <w:proofErr w:type="gramStart"/>
      <w:r w:rsidRPr="005D75B1">
        <w:rPr>
          <w:rFonts w:ascii="Times New Roman" w:hAnsi="Times New Roman" w:cs="Times New Roman"/>
          <w:sz w:val="24"/>
          <w:szCs w:val="24"/>
        </w:rPr>
        <w:t>,</w:t>
      </w:r>
      <w:proofErr w:type="gramEnd"/>
      <w:r w:rsidRPr="005D75B1">
        <w:rPr>
          <w:rFonts w:ascii="Times New Roman" w:hAnsi="Times New Roman" w:cs="Times New Roman"/>
          <w:sz w:val="24"/>
          <w:szCs w:val="24"/>
        </w:rPr>
        <w:t xml:space="preserve"> если комиссия не пришла к соглашению, споры по указанным вопросам подлежат рассмотрению в порядке, определяемом Советом Министров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65" w:name="ст92"/>
      <w:bookmarkEnd w:id="65"/>
      <w:r w:rsidRPr="005D75B1">
        <w:rPr>
          <w:rFonts w:ascii="Times New Roman" w:hAnsi="Times New Roman" w:cs="Times New Roman"/>
          <w:b/>
          <w:bCs/>
          <w:sz w:val="24"/>
          <w:szCs w:val="24"/>
        </w:rPr>
        <w:t>Статья 92.</w:t>
      </w:r>
      <w:r w:rsidRPr="005D75B1">
        <w:rPr>
          <w:rFonts w:ascii="Times New Roman" w:hAnsi="Times New Roman" w:cs="Times New Roman"/>
          <w:sz w:val="24"/>
          <w:szCs w:val="24"/>
        </w:rPr>
        <w:t xml:space="preserve"> Компетенция органов по регулированию использования и охране вод по разрешению споров о водопользовании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Органы по регулированию использования и охране вод разрешают споры о специальном водопользовании, если спорными являются водные объекты, на специальное пользование которыми они вправе выдавать разрешение.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93.</w:t>
      </w:r>
      <w:r w:rsidRPr="005D75B1">
        <w:rPr>
          <w:rFonts w:ascii="Times New Roman" w:hAnsi="Times New Roman" w:cs="Times New Roman"/>
          <w:sz w:val="24"/>
          <w:szCs w:val="24"/>
        </w:rPr>
        <w:t xml:space="preserve"> Компетенция Совета Министров автономной республики, исполнительного комитета областного, районного, городского, поселкового и сельского Совета народных депутатов по разрешению споров о водопользовании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К ведению Совета Министров автономной республики и исполнительного комитета областного Совета народных депутатов относится разрешение споров о водопользовании между водопользователями разных районов данной автономной республики, автономной области, кроме споров, указанных в </w:t>
      </w:r>
      <w:hyperlink w:anchor="ст92" w:history="1">
        <w:r w:rsidRPr="005D75B1">
          <w:rPr>
            <w:rStyle w:val="a4"/>
            <w:rFonts w:ascii="Times New Roman" w:hAnsi="Times New Roman" w:cs="Times New Roman"/>
            <w:color w:val="auto"/>
            <w:sz w:val="24"/>
            <w:szCs w:val="24"/>
            <w:u w:val="none"/>
          </w:rPr>
          <w:t>статье 92</w:t>
        </w:r>
      </w:hyperlink>
      <w:r w:rsidRPr="005D75B1">
        <w:rPr>
          <w:rFonts w:ascii="Times New Roman" w:hAnsi="Times New Roman" w:cs="Times New Roman"/>
          <w:sz w:val="24"/>
          <w:szCs w:val="24"/>
        </w:rPr>
        <w:t xml:space="preserve"> настоящего Кодекса.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К ведению исполнительного комитета районного Совета народных депутатов относится разрешение споров о водопользовании между государственными</w:t>
      </w:r>
      <w:proofErr w:type="gramStart"/>
      <w:r w:rsidRPr="005D75B1">
        <w:rPr>
          <w:rFonts w:ascii="Times New Roman" w:hAnsi="Times New Roman" w:cs="Times New Roman"/>
          <w:sz w:val="24"/>
          <w:szCs w:val="24"/>
        </w:rPr>
        <w:t xml:space="preserve"> .</w:t>
      </w:r>
      <w:proofErr w:type="gramEnd"/>
      <w:r w:rsidRPr="005D75B1">
        <w:rPr>
          <w:rFonts w:ascii="Times New Roman" w:hAnsi="Times New Roman" w:cs="Times New Roman"/>
          <w:sz w:val="24"/>
          <w:szCs w:val="24"/>
        </w:rPr>
        <w:t xml:space="preserve">учреждениями, предприятиями, колхозами и иными кооперативными и общественными организациями, расположенными на территории района, споров о водопользовании между указанными предприятиями, учреждениями, организациями и гражданами, кроме споров, указанных в </w:t>
      </w:r>
      <w:hyperlink w:anchor="ст92" w:history="1">
        <w:r w:rsidRPr="005D75B1">
          <w:rPr>
            <w:rStyle w:val="a4"/>
            <w:rFonts w:ascii="Times New Roman" w:hAnsi="Times New Roman" w:cs="Times New Roman"/>
            <w:color w:val="auto"/>
            <w:sz w:val="24"/>
            <w:szCs w:val="24"/>
            <w:u w:val="none"/>
          </w:rPr>
          <w:t>статье 92</w:t>
        </w:r>
      </w:hyperlink>
      <w:r w:rsidRPr="005D75B1">
        <w:rPr>
          <w:rFonts w:ascii="Times New Roman" w:hAnsi="Times New Roman" w:cs="Times New Roman"/>
          <w:sz w:val="24"/>
          <w:szCs w:val="24"/>
        </w:rPr>
        <w:t xml:space="preserve"> настоящего Кодекса.</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 xml:space="preserve">К ведению исполнительного комитета городского Совета народных депутатов относится разрешение споров о водопользовании между расположенными на территории этого города государственными учреждениями, колхозами и иными кооперативными и общественными организациями, предприятиями, споров о водопользовании между указанными учреждениями, предприятиями, организациями и гражданами, споров о водопользовании между гражданами, кроме споров, указанных в </w:t>
      </w:r>
      <w:hyperlink w:anchor="ст92" w:history="1">
        <w:r w:rsidRPr="005D75B1">
          <w:rPr>
            <w:rStyle w:val="a4"/>
            <w:rFonts w:ascii="Times New Roman" w:hAnsi="Times New Roman" w:cs="Times New Roman"/>
            <w:color w:val="auto"/>
            <w:sz w:val="24"/>
            <w:szCs w:val="24"/>
            <w:u w:val="none"/>
          </w:rPr>
          <w:t>статье 92</w:t>
        </w:r>
      </w:hyperlink>
      <w:r w:rsidRPr="005D75B1">
        <w:rPr>
          <w:rFonts w:ascii="Times New Roman" w:hAnsi="Times New Roman" w:cs="Times New Roman"/>
          <w:sz w:val="24"/>
          <w:szCs w:val="24"/>
        </w:rPr>
        <w:t xml:space="preserve"> настоящего Кодекса.</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К ведению исполнительного комитета поселкового и сельского Советов народных депутатов относится разрешение споров о водопользовании между гражданами, кроме споров, указанных в </w:t>
      </w:r>
      <w:hyperlink w:anchor="ст92" w:history="1">
        <w:r w:rsidRPr="005D75B1">
          <w:rPr>
            <w:rStyle w:val="a4"/>
            <w:rFonts w:ascii="Times New Roman" w:hAnsi="Times New Roman" w:cs="Times New Roman"/>
            <w:color w:val="auto"/>
            <w:sz w:val="24"/>
            <w:szCs w:val="24"/>
            <w:u w:val="none"/>
          </w:rPr>
          <w:t>статье 92</w:t>
        </w:r>
      </w:hyperlink>
      <w:r w:rsidRPr="005D75B1">
        <w:rPr>
          <w:rFonts w:ascii="Times New Roman" w:hAnsi="Times New Roman" w:cs="Times New Roman"/>
          <w:sz w:val="24"/>
          <w:szCs w:val="24"/>
        </w:rPr>
        <w:t xml:space="preserve"> настоящего Кодекса.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lastRenderedPageBreak/>
        <w:t>Статья 94.</w:t>
      </w:r>
      <w:r w:rsidRPr="005D75B1">
        <w:rPr>
          <w:rFonts w:ascii="Times New Roman" w:hAnsi="Times New Roman" w:cs="Times New Roman"/>
          <w:sz w:val="24"/>
          <w:szCs w:val="24"/>
        </w:rPr>
        <w:t xml:space="preserve"> Порядок рассмотрения споров о водопользовании исполнительными комитетами местных Советов народных депутатов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Споры о водопользовании рассматриваются исполнительными комитетами местных Советов народных депутатов по заявлению одной из сторон.</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Для подготовки материалов по разрешению споров о водопользовании исполнительные комитеты местных Советов народных депутатов могут в необходимых случаях создавать комиссии из депутатов местных Советов народных депутатов, представителей органов по регулированию использования и охране вод, других заинтересованных органов, специалистов водного хозяйства, сельского хозяйства и иных специалистов.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Орган, рассматривающий спор о водопользовании, принимает решение, в котором могут быть предусмотрены порядок исполнения решения и мероприятия по восстановлению нарушенного права водопользования.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95.</w:t>
      </w:r>
      <w:r w:rsidRPr="005D75B1">
        <w:rPr>
          <w:rFonts w:ascii="Times New Roman" w:hAnsi="Times New Roman" w:cs="Times New Roman"/>
          <w:sz w:val="24"/>
          <w:szCs w:val="24"/>
        </w:rPr>
        <w:t xml:space="preserve"> Порядок разрешения имущественных споров, связанных с водными отношениями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Имущественные споры, связанные с водными отношениями, разрешаются в порядке, установленном законодательством Союза ССР и Грузинской ССР.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66" w:name="d5442406f22d4c8b91e27cc8444492b2"/>
      <w:r w:rsidRPr="005D75B1">
        <w:rPr>
          <w:rStyle w:val="a7"/>
          <w:rFonts w:ascii="Times New Roman" w:hAnsi="Times New Roman" w:cs="Times New Roman"/>
          <w:sz w:val="24"/>
          <w:szCs w:val="24"/>
        </w:rPr>
        <w:t>ГЛАВА ДВАДЦАТЬ ТРЕТЬЯ</w:t>
      </w:r>
      <w:bookmarkEnd w:id="66"/>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67" w:name="_Toc180483192"/>
      <w:r w:rsidRPr="005D75B1">
        <w:rPr>
          <w:bCs w:val="0"/>
          <w:sz w:val="24"/>
          <w:szCs w:val="24"/>
        </w:rPr>
        <w:t>ВОДОПОЛЬЗОВАНИЕ НА ПОГРАНИЧНЫХ ВОДАХ СССР</w:t>
      </w:r>
      <w:bookmarkEnd w:id="67"/>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96.</w:t>
      </w:r>
      <w:r w:rsidRPr="005D75B1">
        <w:rPr>
          <w:rFonts w:ascii="Times New Roman" w:hAnsi="Times New Roman" w:cs="Times New Roman"/>
          <w:sz w:val="24"/>
          <w:szCs w:val="24"/>
        </w:rPr>
        <w:t xml:space="preserve"> Водопользование на пограничных водах СССР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22"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водопользование на пограничных водах СССР осуществляется на основе международных договоров.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 той мере, в какой водопользование в советской части пограничных вод не урегулировано международными договорами с участием СССР, оно осуществляется в соответствии с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Порядок водопользования на пограничных водах СССР устанавливается компетентными органами по согласованию с командованием пограничных войск.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68" w:name="2cf78ba92a3f4595bfb0b281ddd15122"/>
      <w:r w:rsidRPr="005D75B1">
        <w:rPr>
          <w:rStyle w:val="a7"/>
          <w:rFonts w:ascii="Times New Roman" w:hAnsi="Times New Roman" w:cs="Times New Roman"/>
          <w:sz w:val="24"/>
          <w:szCs w:val="24"/>
        </w:rPr>
        <w:t>Раздел III. ОХРАНА ВОД И ПРЕДУПРЕЖДЕНИЕ ИХ ВРЕДНОГО ВОЗДЕЙСТВИЯ</w:t>
      </w:r>
      <w:bookmarkEnd w:id="68"/>
      <w:r w:rsidRPr="005D75B1">
        <w:rPr>
          <w:rStyle w:val="a7"/>
          <w:rFonts w:ascii="Times New Roman" w:hAnsi="Times New Roman" w:cs="Times New Roman"/>
          <w:sz w:val="24"/>
          <w:szCs w:val="24"/>
        </w:rPr>
        <w:t xml:space="preserve"> </w:t>
      </w:r>
    </w:p>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69" w:name="f67d005b10cb4006a49fcd796b2a03a4"/>
      <w:r w:rsidRPr="005D75B1">
        <w:rPr>
          <w:rStyle w:val="a7"/>
          <w:rFonts w:ascii="Times New Roman" w:hAnsi="Times New Roman" w:cs="Times New Roman"/>
          <w:sz w:val="24"/>
          <w:szCs w:val="24"/>
        </w:rPr>
        <w:t>ГЛАВА ДВАДЦАТЬ ЧЕТВЕРТАЯ</w:t>
      </w:r>
      <w:bookmarkEnd w:id="69"/>
      <w:r w:rsidRPr="005D75B1">
        <w:rPr>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70" w:name="_Toc180483195"/>
      <w:r w:rsidRPr="005D75B1">
        <w:rPr>
          <w:bCs w:val="0"/>
          <w:sz w:val="24"/>
          <w:szCs w:val="24"/>
        </w:rPr>
        <w:t>ОХРАНА ВОД</w:t>
      </w:r>
      <w:bookmarkEnd w:id="70"/>
    </w:p>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97.</w:t>
      </w:r>
      <w:r w:rsidRPr="005D75B1">
        <w:rPr>
          <w:rFonts w:ascii="Times New Roman" w:hAnsi="Times New Roman" w:cs="Times New Roman"/>
          <w:sz w:val="24"/>
          <w:szCs w:val="24"/>
        </w:rPr>
        <w:t xml:space="preserve"> Охрана вод от загрязнения, засорения и истощения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Все воды (водные объекты) подлежат охране от загрязнения, засорения и истощения, которые могут причинить вред здоровью населения, а также повлечь </w:t>
      </w:r>
      <w:r w:rsidRPr="005D75B1">
        <w:rPr>
          <w:rFonts w:ascii="Times New Roman" w:hAnsi="Times New Roman" w:cs="Times New Roman"/>
          <w:sz w:val="24"/>
          <w:szCs w:val="24"/>
        </w:rPr>
        <w:lastRenderedPageBreak/>
        <w:t xml:space="preserve">уменьшение рыбных запасов, ухудшение условий водоснабжения и другие неблагоприятные явления вследствие изменения физических, химических, биологических свойств вод, снижения их способности к естественному очищению, нарушения гидрологического и гидрогеологического режима вод. В этих целях в соответствии с законодательством Союза ССР и Грузинской ССР могут устанавливаться </w:t>
      </w:r>
      <w:proofErr w:type="spellStart"/>
      <w:r w:rsidRPr="005D75B1">
        <w:rPr>
          <w:rFonts w:ascii="Times New Roman" w:hAnsi="Times New Roman" w:cs="Times New Roman"/>
          <w:sz w:val="24"/>
          <w:szCs w:val="24"/>
        </w:rPr>
        <w:t>водоохранные</w:t>
      </w:r>
      <w:proofErr w:type="spellEnd"/>
      <w:r w:rsidRPr="005D75B1">
        <w:rPr>
          <w:rFonts w:ascii="Times New Roman" w:hAnsi="Times New Roman" w:cs="Times New Roman"/>
          <w:sz w:val="24"/>
          <w:szCs w:val="24"/>
        </w:rPr>
        <w:t xml:space="preserve"> зоны (полосы).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98.</w:t>
      </w:r>
      <w:r w:rsidRPr="005D75B1">
        <w:rPr>
          <w:rFonts w:ascii="Times New Roman" w:hAnsi="Times New Roman" w:cs="Times New Roman"/>
          <w:sz w:val="24"/>
          <w:szCs w:val="24"/>
        </w:rPr>
        <w:t xml:space="preserve"> Проведение мероприятий, обеспечивающих охрану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Предприятия, учреждения и организации, деятельность которых влияет на состояние вод, обязаны проводить согласованные с органами по регулированию использования и охране вод, исполнительными комитетами местных Советов народных депутатов, органами, осуществляющими государственный санитарный надзор, охрану рыбных запасов, и другими заинтересованными государственными органами или по предписаниям уполномоченных на то государственных органов технологические, лесомелиоративные, агротехнические, гидротехнические, санитарные и другие мероприятия, обеспечивающие охрану вод от</w:t>
      </w:r>
      <w:proofErr w:type="gramEnd"/>
      <w:r w:rsidRPr="005D75B1">
        <w:rPr>
          <w:rFonts w:ascii="Times New Roman" w:hAnsi="Times New Roman" w:cs="Times New Roman"/>
          <w:sz w:val="24"/>
          <w:szCs w:val="24"/>
        </w:rPr>
        <w:t xml:space="preserve"> загрязнения, засорения и истощения, а также улучшение состояния и режима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99.</w:t>
      </w:r>
      <w:r w:rsidRPr="005D75B1">
        <w:rPr>
          <w:rFonts w:ascii="Times New Roman" w:hAnsi="Times New Roman" w:cs="Times New Roman"/>
          <w:sz w:val="24"/>
          <w:szCs w:val="24"/>
        </w:rPr>
        <w:t xml:space="preserve"> Планирование мероприятий по охране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Мероприятия по охране вод предусматриваются в государственных планах экономического и социального развития.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71" w:name="9645f0eeeaa748fbb3f485851811d3e2"/>
      <w:r w:rsidRPr="005D75B1">
        <w:rPr>
          <w:rStyle w:val="a7"/>
          <w:rFonts w:ascii="Times New Roman" w:hAnsi="Times New Roman" w:cs="Times New Roman"/>
          <w:sz w:val="24"/>
          <w:szCs w:val="24"/>
        </w:rPr>
        <w:t>ГЛАВА ДВАДЦАТЬ ПЯТАЯ</w:t>
      </w:r>
      <w:bookmarkEnd w:id="71"/>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72" w:name="_Toc180483197"/>
      <w:r w:rsidRPr="005D75B1">
        <w:rPr>
          <w:bCs w:val="0"/>
          <w:sz w:val="24"/>
          <w:szCs w:val="24"/>
        </w:rPr>
        <w:t>ОХРАНА ВОД ОТ ЗАГРЯЗНЕНИЯ И ЗАСОРЕНИЯ</w:t>
      </w:r>
      <w:bookmarkEnd w:id="72"/>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100.</w:t>
      </w:r>
      <w:r w:rsidRPr="005D75B1">
        <w:rPr>
          <w:rFonts w:ascii="Times New Roman" w:hAnsi="Times New Roman" w:cs="Times New Roman"/>
          <w:sz w:val="24"/>
          <w:szCs w:val="24"/>
        </w:rPr>
        <w:t xml:space="preserve"> Охрана вод от загрязнения и засорения отходами, отбросами и сточными водами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Сброс в водные объекты производственных, бытовых и других видов отходов и отбросов запрещается. Сброс сточных вод в водные объекты допускается лишь с соблюдением требований, предусмотренных </w:t>
      </w:r>
      <w:hyperlink w:anchor="ст80" w:history="1">
        <w:r w:rsidRPr="005D75B1">
          <w:rPr>
            <w:rStyle w:val="a4"/>
            <w:rFonts w:ascii="Times New Roman" w:hAnsi="Times New Roman" w:cs="Times New Roman"/>
            <w:color w:val="auto"/>
            <w:sz w:val="24"/>
            <w:szCs w:val="24"/>
            <w:u w:val="none"/>
          </w:rPr>
          <w:t>статьями 80 - 82</w:t>
        </w:r>
      </w:hyperlink>
      <w:r w:rsidRPr="005D75B1">
        <w:rPr>
          <w:rFonts w:ascii="Times New Roman" w:hAnsi="Times New Roman" w:cs="Times New Roman"/>
          <w:sz w:val="24"/>
          <w:szCs w:val="24"/>
        </w:rPr>
        <w:t xml:space="preserve"> настоящего Кодекса.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101.</w:t>
      </w:r>
      <w:r w:rsidRPr="005D75B1">
        <w:rPr>
          <w:rFonts w:ascii="Times New Roman" w:hAnsi="Times New Roman" w:cs="Times New Roman"/>
          <w:sz w:val="24"/>
          <w:szCs w:val="24"/>
        </w:rPr>
        <w:t xml:space="preserve"> Охрана вод от загрязнения и засорения потерями производственных продуктов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Владельцы средств водного транспорта, трубопроводов, плавучих и других сооружений на водных объектах, </w:t>
      </w:r>
      <w:proofErr w:type="spellStart"/>
      <w:r w:rsidRPr="005D75B1">
        <w:rPr>
          <w:rFonts w:ascii="Times New Roman" w:hAnsi="Times New Roman" w:cs="Times New Roman"/>
          <w:sz w:val="24"/>
          <w:szCs w:val="24"/>
        </w:rPr>
        <w:t>лесосплавляющие</w:t>
      </w:r>
      <w:proofErr w:type="spellEnd"/>
      <w:r w:rsidRPr="005D75B1">
        <w:rPr>
          <w:rFonts w:ascii="Times New Roman" w:hAnsi="Times New Roman" w:cs="Times New Roman"/>
          <w:sz w:val="24"/>
          <w:szCs w:val="24"/>
        </w:rPr>
        <w:t xml:space="preserve"> организации, а также другие предприятия, учреждения и организации обязаны не допускать загрязнения и засорения вод вследствие потерь масел, древесины, химических, нефтяных и иных продуктов.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 xml:space="preserve">Статья 102. </w:t>
      </w:r>
      <w:r w:rsidRPr="005D75B1">
        <w:rPr>
          <w:rFonts w:ascii="Times New Roman" w:hAnsi="Times New Roman" w:cs="Times New Roman"/>
          <w:sz w:val="24"/>
          <w:szCs w:val="24"/>
        </w:rPr>
        <w:t>Охрана поверхности водосборов, ледяного покрова водоемов и ледников от загрязнения и засорения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 xml:space="preserve">Предприятия, учреждения и организации обязаны не допускать загрязнения и засорения поверхности водосборов, ледяного покрова, водоемов и поверхности ледников производственными, бытовыми и другими отходами, отбросами и выбросами, а также нефтяными и химическими продуктами, смыв которых повлечет ухудшение качества поверхностных и подземных вод.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 xml:space="preserve">Статья 103. </w:t>
      </w:r>
      <w:r w:rsidRPr="005D75B1">
        <w:rPr>
          <w:rFonts w:ascii="Times New Roman" w:hAnsi="Times New Roman" w:cs="Times New Roman"/>
          <w:sz w:val="24"/>
          <w:szCs w:val="24"/>
        </w:rPr>
        <w:t>Предотвращение загрязнения вод удобрениями и ядохимикатами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Управления государственных водохозяйственных систем, колхозы, совхозы и другие предприятия, учреждения и организации обязаны предотвращать загрязнение вод удобрениями и ядохимикатами.</w:t>
      </w:r>
    </w:p>
    <w:p w:rsidR="005D75B1" w:rsidRPr="005D75B1" w:rsidRDefault="005D75B1" w:rsidP="005D75B1">
      <w:pPr>
        <w:spacing w:after="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rPr>
          <w:rFonts w:ascii="Times New Roman" w:hAnsi="Times New Roman" w:cs="Times New Roman"/>
          <w:sz w:val="24"/>
          <w:szCs w:val="24"/>
        </w:rPr>
      </w:pPr>
      <w:r w:rsidRPr="005D75B1">
        <w:rPr>
          <w:rFonts w:ascii="Times New Roman" w:hAnsi="Times New Roman" w:cs="Times New Roman"/>
          <w:b/>
          <w:bCs/>
          <w:sz w:val="24"/>
          <w:szCs w:val="24"/>
        </w:rPr>
        <w:t>Статья 104.</w:t>
      </w:r>
      <w:r w:rsidRPr="005D75B1">
        <w:rPr>
          <w:rFonts w:ascii="Times New Roman" w:hAnsi="Times New Roman" w:cs="Times New Roman"/>
          <w:sz w:val="24"/>
          <w:szCs w:val="24"/>
        </w:rPr>
        <w:t xml:space="preserve"> Округа и зоны санитарной охраны</w:t>
      </w:r>
    </w:p>
    <w:p w:rsidR="005D75B1" w:rsidRPr="005D75B1" w:rsidRDefault="005D75B1" w:rsidP="005D75B1">
      <w:pPr>
        <w:spacing w:after="0"/>
        <w:ind w:firstLine="720"/>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09"/>
        <w:jc w:val="both"/>
        <w:rPr>
          <w:rFonts w:ascii="Times New Roman" w:hAnsi="Times New Roman" w:cs="Times New Roman"/>
          <w:sz w:val="24"/>
          <w:szCs w:val="24"/>
        </w:rPr>
      </w:pPr>
      <w:r w:rsidRPr="005D75B1">
        <w:rPr>
          <w:rFonts w:ascii="Times New Roman" w:hAnsi="Times New Roman" w:cs="Times New Roman"/>
          <w:sz w:val="24"/>
          <w:szCs w:val="24"/>
        </w:rPr>
        <w:t> В целях охраны вод, используемых для питьевого и бытового водоснабжения, лечебных, курортных и оздоровительных нужд населения, устанавливаются округа и зоны санитарной охраны в соответствии с законодательством Союза ССР и Грузинской ССР.</w:t>
      </w:r>
    </w:p>
    <w:p w:rsidR="005D75B1" w:rsidRPr="005D75B1" w:rsidRDefault="005D75B1" w:rsidP="005D75B1">
      <w:pPr>
        <w:spacing w:after="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73" w:name="93b1a08f43b54678bf040ab6fc852e33"/>
      <w:r w:rsidRPr="005D75B1">
        <w:rPr>
          <w:rStyle w:val="a7"/>
          <w:rFonts w:ascii="Times New Roman" w:hAnsi="Times New Roman" w:cs="Times New Roman"/>
          <w:sz w:val="24"/>
          <w:szCs w:val="24"/>
        </w:rPr>
        <w:t>ГЛАВА ДВАДЦАТЬ ШЕСТАЯ</w:t>
      </w:r>
      <w:bookmarkEnd w:id="73"/>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74" w:name="_Toc180483199"/>
      <w:r w:rsidRPr="005D75B1">
        <w:rPr>
          <w:bCs w:val="0"/>
          <w:sz w:val="24"/>
          <w:szCs w:val="24"/>
        </w:rPr>
        <w:t>ОХРАНА ВОД ОТ ИСТОЩЕНИЯ</w:t>
      </w:r>
      <w:bookmarkEnd w:id="74"/>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105.</w:t>
      </w:r>
      <w:r w:rsidRPr="005D75B1">
        <w:rPr>
          <w:rFonts w:ascii="Times New Roman" w:hAnsi="Times New Roman" w:cs="Times New Roman"/>
          <w:sz w:val="24"/>
          <w:szCs w:val="24"/>
        </w:rPr>
        <w:t xml:space="preserve"> </w:t>
      </w:r>
      <w:proofErr w:type="spellStart"/>
      <w:r w:rsidRPr="005D75B1">
        <w:rPr>
          <w:rFonts w:ascii="Times New Roman" w:hAnsi="Times New Roman" w:cs="Times New Roman"/>
          <w:sz w:val="24"/>
          <w:szCs w:val="24"/>
        </w:rPr>
        <w:t>Водоохранные</w:t>
      </w:r>
      <w:proofErr w:type="spellEnd"/>
      <w:r w:rsidRPr="005D75B1">
        <w:rPr>
          <w:rFonts w:ascii="Times New Roman" w:hAnsi="Times New Roman" w:cs="Times New Roman"/>
          <w:sz w:val="24"/>
          <w:szCs w:val="24"/>
        </w:rPr>
        <w:t xml:space="preserve"> зоны лесов, лесомелиоративные и другие мероприятия по охране вод от истощения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 xml:space="preserve">В целях поддержания благоприятного водного режима рек, озер, водохранилищ, подземных и других водных объектов, для предупреждения водной эрозии почв, заиления водоемов, ухудшения условий обитания водных животных, для уменьшения колебаний стока и т. п. устанавливаются </w:t>
      </w:r>
      <w:proofErr w:type="spellStart"/>
      <w:r w:rsidRPr="005D75B1">
        <w:rPr>
          <w:rFonts w:ascii="Times New Roman" w:hAnsi="Times New Roman" w:cs="Times New Roman"/>
          <w:sz w:val="24"/>
          <w:szCs w:val="24"/>
        </w:rPr>
        <w:t>водоохранные</w:t>
      </w:r>
      <w:proofErr w:type="spellEnd"/>
      <w:r w:rsidRPr="005D75B1">
        <w:rPr>
          <w:rFonts w:ascii="Times New Roman" w:hAnsi="Times New Roman" w:cs="Times New Roman"/>
          <w:sz w:val="24"/>
          <w:szCs w:val="24"/>
        </w:rPr>
        <w:t xml:space="preserve"> зоны лесов, а также проводятся лесомелиоративные, противоэрозионные, гидротехнические и другие мероприятия в порядке, предусматриваемом законодательством Союза ССР и Грузинской ССР.</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При согласовании вопросов размещения и строительства предприятий, сооружений и других объектов, влияющих на состояние вод, а также при выдаче разрешений на специальное водопользование органы по регулированию использования и охране вод обязаны руководствоваться схемами комплексного использования и охраны вод и водохозяйственными балансами, учитывающими интересы водопользователей и землепользователей.</w:t>
      </w:r>
    </w:p>
    <w:p w:rsidR="005D75B1" w:rsidRPr="005D75B1" w:rsidRDefault="005D75B1" w:rsidP="005D75B1">
      <w:pPr>
        <w:spacing w:after="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106.</w:t>
      </w:r>
      <w:r w:rsidRPr="005D75B1">
        <w:rPr>
          <w:rFonts w:ascii="Times New Roman" w:hAnsi="Times New Roman" w:cs="Times New Roman"/>
          <w:sz w:val="24"/>
          <w:szCs w:val="24"/>
        </w:rPr>
        <w:t xml:space="preserve"> Меры охраны подземных вод от истощения</w:t>
      </w:r>
    </w:p>
    <w:p w:rsidR="005D75B1" w:rsidRPr="005D75B1" w:rsidRDefault="005D75B1" w:rsidP="005D75B1">
      <w:pPr>
        <w:spacing w:after="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Если при проведении буровых и других горных работ, связанных с поисками, разведкой и эксплуатацией месторождений газа, нефти, угля и других полезных ископаемых, вскрыты подземные водоносные горизонты, организации, проводящие горные работы, обязаны немедленно сообщать об этом органам по регулированию использования и охране вод и принять в установленном порядке меры к охране подземных вод.</w:t>
      </w:r>
      <w:proofErr w:type="gramEnd"/>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Самоизливающиеся и разведочные скважины, а также скважины, непригодные к эксплуатации или пользование которыми прекращено, подлежат оборудованию регулирующими устройствами, консервации или ликвидации в порядке, устанавливаемом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Все водозаборы подземных вод, находящиеся в ведении государственных учреждений, предприятий, колхозов и иных кооперативных и общественных организаций, должны быть оборудованы устройствами для систематического наблюдения за уровнем воды и водомерами для измерения дебита в процессе эксплуатации.</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75" w:name="afe2e30c772e4befa858b2f93d7a311d"/>
      <w:r w:rsidRPr="005D75B1">
        <w:rPr>
          <w:rStyle w:val="a7"/>
          <w:rFonts w:ascii="Times New Roman" w:hAnsi="Times New Roman" w:cs="Times New Roman"/>
          <w:sz w:val="24"/>
          <w:szCs w:val="24"/>
        </w:rPr>
        <w:t>ГЛАВА ДВАДЦАТЬ СЕДЬМАЯ</w:t>
      </w:r>
      <w:bookmarkEnd w:id="75"/>
      <w:r w:rsidRPr="005D75B1">
        <w:rPr>
          <w:rStyle w:val="a7"/>
          <w:rFonts w:ascii="Times New Roman" w:hAnsi="Times New Roman" w:cs="Times New Roman"/>
          <w:sz w:val="24"/>
          <w:szCs w:val="24"/>
        </w:rPr>
        <w:t xml:space="preserve"> </w:t>
      </w:r>
    </w:p>
    <w:p w:rsidR="005D75B1" w:rsidRPr="005D75B1" w:rsidRDefault="005D75B1" w:rsidP="005D75B1">
      <w:pPr>
        <w:pStyle w:val="2"/>
        <w:spacing w:before="0" w:beforeAutospacing="0" w:after="0" w:afterAutospacing="0"/>
        <w:jc w:val="center"/>
        <w:rPr>
          <w:sz w:val="24"/>
          <w:szCs w:val="24"/>
        </w:rPr>
      </w:pPr>
      <w:bookmarkStart w:id="76" w:name="_Toc180483201"/>
      <w:r w:rsidRPr="005D75B1">
        <w:rPr>
          <w:bCs w:val="0"/>
          <w:sz w:val="24"/>
          <w:szCs w:val="24"/>
        </w:rPr>
        <w:t>ПРЕДУПРЕЖДЕНИЕ И ЛИКВИДАЦИЯ ВРЕДНОГО ВОЗДЕЙСТВИЯ ВОД</w:t>
      </w:r>
      <w:bookmarkEnd w:id="76"/>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107.</w:t>
      </w:r>
      <w:r w:rsidRPr="005D75B1">
        <w:rPr>
          <w:rFonts w:ascii="Times New Roman" w:hAnsi="Times New Roman" w:cs="Times New Roman"/>
          <w:sz w:val="24"/>
          <w:szCs w:val="24"/>
        </w:rPr>
        <w:t xml:space="preserve"> Обязанности предприятий, учреждений и организаций по предупреждению и ликвидации вредного воздействия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Предприятия, учреждения и организации обязаны проводить согласованные с органами по регулированию использования и охране вод, исполнительными комитетами местных Советов народных депутатов и другими заинтересованными государственными органами или по предписаниям уполномоченных на то государственных органов мероприятия по предупреждению и ликвидации вредного воздействия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наводнений, затоплений и подтоплений;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разрушения берегов, защитных дамб и других сооружений;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заболачивания и засоления земель;</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эрозии почв, образования оврагов, оползней, селевых потоков и других вредных явлений.</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77" w:name="ст108"/>
      <w:bookmarkEnd w:id="77"/>
      <w:r w:rsidRPr="005D75B1">
        <w:rPr>
          <w:rFonts w:ascii="Times New Roman" w:hAnsi="Times New Roman" w:cs="Times New Roman"/>
          <w:b/>
          <w:bCs/>
          <w:sz w:val="24"/>
          <w:szCs w:val="24"/>
        </w:rPr>
        <w:t>Статья 108.</w:t>
      </w:r>
      <w:r w:rsidRPr="005D75B1">
        <w:rPr>
          <w:rFonts w:ascii="Times New Roman" w:hAnsi="Times New Roman" w:cs="Times New Roman"/>
          <w:sz w:val="24"/>
          <w:szCs w:val="24"/>
        </w:rPr>
        <w:t xml:space="preserve"> Неотложные меры по предупреждению и ликвидации стихийных бедствий, вызываемых вредными воздействиями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Осуществление неотложных мер по предупреждению и ликвидации стихийных бедствий, вызванных вредным воздействием вод, регулируется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Неотложные меры по предупреждению и ликвидации стихийных бедствий, вызываемых вредным воздействием вод, осуществляются </w:t>
      </w:r>
      <w:proofErr w:type="spellStart"/>
      <w:r w:rsidRPr="005D75B1">
        <w:rPr>
          <w:rFonts w:ascii="Times New Roman" w:hAnsi="Times New Roman" w:cs="Times New Roman"/>
          <w:sz w:val="24"/>
          <w:szCs w:val="24"/>
        </w:rPr>
        <w:t>противопаводковыми</w:t>
      </w:r>
      <w:proofErr w:type="spellEnd"/>
      <w:r w:rsidRPr="005D75B1">
        <w:rPr>
          <w:rFonts w:ascii="Times New Roman" w:hAnsi="Times New Roman" w:cs="Times New Roman"/>
          <w:sz w:val="24"/>
          <w:szCs w:val="24"/>
        </w:rPr>
        <w:t xml:space="preserve"> и другими специальными комиссиями, создаваемыми Советом Министров Грузинской ССР и Советами Министров автономных республик, исполнительными комитетами местных Советов народных депутатов.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Указания этих комиссий обязательны для всех предприятий, учреждений, организаций и граждан.</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109.</w:t>
      </w:r>
      <w:r w:rsidRPr="005D75B1">
        <w:rPr>
          <w:rFonts w:ascii="Times New Roman" w:hAnsi="Times New Roman" w:cs="Times New Roman"/>
          <w:sz w:val="24"/>
          <w:szCs w:val="24"/>
        </w:rPr>
        <w:t xml:space="preserve"> Планирование мероприятий по предупреждению и ликвидации вредного воздействия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Мероприятия по предупреждению и ликвидации вредного воздействия вод предусматриваются в государственных планах экономического и социального развития.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lastRenderedPageBreak/>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78" w:name="016ded6ec06c449d9a682e8511100fdc"/>
      <w:r w:rsidRPr="005D75B1">
        <w:rPr>
          <w:rStyle w:val="a7"/>
          <w:rFonts w:ascii="Times New Roman" w:hAnsi="Times New Roman" w:cs="Times New Roman"/>
          <w:sz w:val="24"/>
          <w:szCs w:val="24"/>
        </w:rPr>
        <w:t>Раздел IV. ГОСУДАРСТВЕННЫЙ УЧЕТ И ПЛАНИРОВАНИЕИСПОЛЬЗОВАНИЯ ВОД</w:t>
      </w:r>
      <w:bookmarkEnd w:id="78"/>
      <w:r w:rsidRPr="005D75B1">
        <w:rPr>
          <w:rStyle w:val="a7"/>
          <w:rFonts w:ascii="Times New Roman" w:hAnsi="Times New Roman" w:cs="Times New Roman"/>
          <w:sz w:val="24"/>
          <w:szCs w:val="24"/>
        </w:rPr>
        <w:t xml:space="preserve"> </w:t>
      </w:r>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110.</w:t>
      </w:r>
      <w:r w:rsidRPr="005D75B1">
        <w:rPr>
          <w:rFonts w:ascii="Times New Roman" w:hAnsi="Times New Roman" w:cs="Times New Roman"/>
          <w:sz w:val="24"/>
          <w:szCs w:val="24"/>
        </w:rPr>
        <w:t xml:space="preserve"> Задачи государственного учета и планирования использования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Государственный учет вод и их использования имеет своей задачей установление количества и качества вод, данных об использовании вод для нужд населения и народного хозяйства.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Планирование использования вод должно обеспечивать научно обоснованное распределение вод между водопользователями с учетом первоочередного удовлетворения питьевых и бытовых нужд населения, охрану вод и предупреждение их вредного воздействия.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При планировании использования вод учитываются данные государственного водного кадастра, водохозяйственные балансы, схемы комплексного использования и охраны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111.</w:t>
      </w:r>
      <w:r w:rsidRPr="005D75B1">
        <w:rPr>
          <w:rFonts w:ascii="Times New Roman" w:hAnsi="Times New Roman" w:cs="Times New Roman"/>
          <w:sz w:val="24"/>
          <w:szCs w:val="24"/>
        </w:rPr>
        <w:t xml:space="preserve"> Государственный водный кадастр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Государственный водный кадастр включает данные учета вод по количественным и качественным показателям, регистрации водопользований, а также данные учета использования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112.</w:t>
      </w:r>
      <w:r w:rsidRPr="005D75B1">
        <w:rPr>
          <w:rFonts w:ascii="Times New Roman" w:hAnsi="Times New Roman" w:cs="Times New Roman"/>
          <w:sz w:val="24"/>
          <w:szCs w:val="24"/>
        </w:rPr>
        <w:t xml:space="preserve"> Водохозяйственные балансы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23"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водохозяйственные балансы, оценивающие наличие и степень использования вод, составляются по бассейнам, экономическим районам, союзным республикам и Союзу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bookmarkStart w:id="79" w:name="_GoBack"/>
      <w:bookmarkEnd w:id="79"/>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113.</w:t>
      </w:r>
      <w:r w:rsidRPr="005D75B1">
        <w:rPr>
          <w:rFonts w:ascii="Times New Roman" w:hAnsi="Times New Roman" w:cs="Times New Roman"/>
          <w:sz w:val="24"/>
          <w:szCs w:val="24"/>
        </w:rPr>
        <w:t xml:space="preserve"> Схемы комплексного использования и охраны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Генеральные и бассейновые (территориальные) схемы комплексного использования и охраны вод определяют основные водохозяйственные и другие мероприятия, подлежащие осуществлению для удовлетворения перспективных потребностей в воде населения и народного хозяйства, а также для охраны вод и предупреждения их вредного воздействия.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114.</w:t>
      </w:r>
      <w:r w:rsidRPr="005D75B1">
        <w:rPr>
          <w:rFonts w:ascii="Times New Roman" w:hAnsi="Times New Roman" w:cs="Times New Roman"/>
          <w:sz w:val="24"/>
          <w:szCs w:val="24"/>
        </w:rPr>
        <w:t xml:space="preserve"> Порядок государственного учета вод и их использования, ведения государственного водного кадастра, составления водохозяйственных балансов и разработки схем комплексного использования и охраны вод</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В соответствии с </w:t>
      </w:r>
      <w:hyperlink r:id="rId24" w:history="1">
        <w:r w:rsidRPr="005D75B1">
          <w:rPr>
            <w:rStyle w:val="a4"/>
            <w:rFonts w:ascii="Times New Roman" w:hAnsi="Times New Roman" w:cs="Times New Roman"/>
            <w:color w:val="auto"/>
            <w:sz w:val="24"/>
            <w:szCs w:val="24"/>
            <w:u w:val="none"/>
          </w:rPr>
          <w:t>Основами</w:t>
        </w:r>
      </w:hyperlink>
      <w:r w:rsidRPr="005D75B1">
        <w:rPr>
          <w:rFonts w:ascii="Times New Roman" w:hAnsi="Times New Roman" w:cs="Times New Roman"/>
          <w:sz w:val="24"/>
          <w:szCs w:val="24"/>
        </w:rPr>
        <w:t xml:space="preserve"> водного законодательства Союза ССР и союзных республик государственный учет вод и их использования, ведение государственного водного кадастра, составление водохозяйственных балансов, разработка схем </w:t>
      </w:r>
      <w:r w:rsidRPr="005D75B1">
        <w:rPr>
          <w:rFonts w:ascii="Times New Roman" w:hAnsi="Times New Roman" w:cs="Times New Roman"/>
          <w:sz w:val="24"/>
          <w:szCs w:val="24"/>
        </w:rPr>
        <w:lastRenderedPageBreak/>
        <w:t xml:space="preserve">комплексного использования и охраны вод осуществляются за счет государства и по единым для Союза ССР системам.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Порядок государственного учета вод и их использования, ведения государственного водного кадастра, составления водохозяйственных балансов, разработки и утверждения схем комплексного использования и охраны вод устанавливается Советом Министров СССР.</w:t>
      </w:r>
      <w:r w:rsidRPr="005D75B1">
        <w:rPr>
          <w:rFonts w:ascii="Times New Roman" w:hAnsi="Times New Roman" w:cs="Times New Roman"/>
          <w:b/>
          <w:bCs/>
          <w:sz w:val="24"/>
          <w:szCs w:val="24"/>
        </w:rPr>
        <w:t xml:space="preserve">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80" w:name="7507df7793104b3d9b785e4d1672417d"/>
      <w:r w:rsidRPr="005D75B1">
        <w:rPr>
          <w:rStyle w:val="a7"/>
          <w:rFonts w:ascii="Times New Roman" w:hAnsi="Times New Roman" w:cs="Times New Roman"/>
          <w:sz w:val="24"/>
          <w:szCs w:val="24"/>
        </w:rPr>
        <w:t xml:space="preserve">Раздел </w:t>
      </w:r>
      <w:bookmarkEnd w:id="80"/>
      <w:r w:rsidRPr="005D75B1">
        <w:rPr>
          <w:rStyle w:val="a7"/>
          <w:rFonts w:ascii="Times New Roman" w:hAnsi="Times New Roman" w:cs="Times New Roman"/>
          <w:sz w:val="24"/>
          <w:szCs w:val="24"/>
          <w:lang w:val="en-US"/>
        </w:rPr>
        <w:t>V</w:t>
      </w:r>
      <w:r w:rsidRPr="005D75B1">
        <w:rPr>
          <w:rStyle w:val="a7"/>
          <w:rFonts w:ascii="Times New Roman" w:hAnsi="Times New Roman" w:cs="Times New Roman"/>
          <w:sz w:val="24"/>
          <w:szCs w:val="24"/>
        </w:rPr>
        <w:t xml:space="preserve">. ОТВЕТСТВЕННОСТЬ ЗА НАРУШЕНИЕ ВОДНОГО ЗАКОНОДАТЕЛЬСТВА </w:t>
      </w:r>
    </w:p>
    <w:p w:rsidR="005D75B1" w:rsidRPr="005D75B1" w:rsidRDefault="005D75B1" w:rsidP="005D75B1">
      <w:pPr>
        <w:spacing w:after="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bookmarkStart w:id="81" w:name="ст115"/>
      <w:bookmarkEnd w:id="81"/>
      <w:r w:rsidRPr="005D75B1">
        <w:rPr>
          <w:rFonts w:ascii="Times New Roman" w:hAnsi="Times New Roman" w:cs="Times New Roman"/>
          <w:b/>
          <w:bCs/>
          <w:sz w:val="24"/>
          <w:szCs w:val="24"/>
        </w:rPr>
        <w:t>Статья 115.</w:t>
      </w:r>
      <w:r w:rsidRPr="005D75B1">
        <w:rPr>
          <w:rFonts w:ascii="Times New Roman" w:hAnsi="Times New Roman" w:cs="Times New Roman"/>
          <w:sz w:val="24"/>
          <w:szCs w:val="24"/>
        </w:rPr>
        <w:t xml:space="preserve"> Недействительность сделок, нарушающих право государственной собственности на воды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Переуступка права водопользования и другие сделки, в прямой или скрытой форме нарушающие право государственной собственности на воды, - недействительны.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116.</w:t>
      </w:r>
      <w:r w:rsidRPr="005D75B1">
        <w:rPr>
          <w:rFonts w:ascii="Times New Roman" w:hAnsi="Times New Roman" w:cs="Times New Roman"/>
          <w:sz w:val="24"/>
          <w:szCs w:val="24"/>
        </w:rPr>
        <w:t xml:space="preserve"> Уголовная и административная ответственность за нарушение водного законодательства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Лица, виновные в совершении сделок, указанных в </w:t>
      </w:r>
      <w:hyperlink w:anchor="ст115" w:history="1">
        <w:r w:rsidRPr="005D75B1">
          <w:rPr>
            <w:rStyle w:val="a4"/>
            <w:rFonts w:ascii="Times New Roman" w:hAnsi="Times New Roman" w:cs="Times New Roman"/>
            <w:color w:val="auto"/>
            <w:sz w:val="24"/>
            <w:szCs w:val="24"/>
            <w:u w:val="none"/>
          </w:rPr>
          <w:t>статье 115</w:t>
        </w:r>
      </w:hyperlink>
      <w:r w:rsidRPr="005D75B1">
        <w:rPr>
          <w:rFonts w:ascii="Times New Roman" w:hAnsi="Times New Roman" w:cs="Times New Roman"/>
          <w:sz w:val="24"/>
          <w:szCs w:val="24"/>
        </w:rPr>
        <w:t xml:space="preserve"> настоящего Кодекса, а также: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самовольном </w:t>
      </w:r>
      <w:proofErr w:type="gramStart"/>
      <w:r w:rsidRPr="005D75B1">
        <w:rPr>
          <w:rFonts w:ascii="Times New Roman" w:hAnsi="Times New Roman" w:cs="Times New Roman"/>
          <w:sz w:val="24"/>
          <w:szCs w:val="24"/>
        </w:rPr>
        <w:t>захвате</w:t>
      </w:r>
      <w:proofErr w:type="gramEnd"/>
      <w:r w:rsidRPr="005D75B1">
        <w:rPr>
          <w:rFonts w:ascii="Times New Roman" w:hAnsi="Times New Roman" w:cs="Times New Roman"/>
          <w:sz w:val="24"/>
          <w:szCs w:val="24"/>
        </w:rPr>
        <w:t xml:space="preserve"> водных объектов или самовольном водопользовании;</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заборе</w:t>
      </w:r>
      <w:proofErr w:type="gramEnd"/>
      <w:r w:rsidRPr="005D75B1">
        <w:rPr>
          <w:rFonts w:ascii="Times New Roman" w:hAnsi="Times New Roman" w:cs="Times New Roman"/>
          <w:sz w:val="24"/>
          <w:szCs w:val="24"/>
        </w:rPr>
        <w:t xml:space="preserve"> воды с нарушением планов водопользования;</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загрязнении</w:t>
      </w:r>
      <w:proofErr w:type="gramEnd"/>
      <w:r w:rsidRPr="005D75B1">
        <w:rPr>
          <w:rFonts w:ascii="Times New Roman" w:hAnsi="Times New Roman" w:cs="Times New Roman"/>
          <w:sz w:val="24"/>
          <w:szCs w:val="24"/>
        </w:rPr>
        <w:t xml:space="preserve"> и засорении вод;</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вводе</w:t>
      </w:r>
      <w:proofErr w:type="gramEnd"/>
      <w:r w:rsidRPr="005D75B1">
        <w:rPr>
          <w:rFonts w:ascii="Times New Roman" w:hAnsi="Times New Roman" w:cs="Times New Roman"/>
          <w:sz w:val="24"/>
          <w:szCs w:val="24"/>
        </w:rPr>
        <w:t xml:space="preserve"> в эксплуатацию предприятий, коммунальных и других объектов без сооружений и устройств, предотвращающих загрязнение и засорение вод или их вредное воздействие;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бесхозяйственном </w:t>
      </w:r>
      <w:proofErr w:type="gramStart"/>
      <w:r w:rsidRPr="005D75B1">
        <w:rPr>
          <w:rFonts w:ascii="Times New Roman" w:hAnsi="Times New Roman" w:cs="Times New Roman"/>
          <w:sz w:val="24"/>
          <w:szCs w:val="24"/>
        </w:rPr>
        <w:t>использовании</w:t>
      </w:r>
      <w:proofErr w:type="gramEnd"/>
      <w:r w:rsidRPr="005D75B1">
        <w:rPr>
          <w:rFonts w:ascii="Times New Roman" w:hAnsi="Times New Roman" w:cs="Times New Roman"/>
          <w:sz w:val="24"/>
          <w:szCs w:val="24"/>
        </w:rPr>
        <w:t xml:space="preserve"> воды (добытой или отведенной из водных объектов);</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нарушении</w:t>
      </w:r>
      <w:proofErr w:type="gramEnd"/>
      <w:r w:rsidRPr="005D75B1">
        <w:rPr>
          <w:rFonts w:ascii="Times New Roman" w:hAnsi="Times New Roman" w:cs="Times New Roman"/>
          <w:sz w:val="24"/>
          <w:szCs w:val="24"/>
        </w:rPr>
        <w:t xml:space="preserve"> </w:t>
      </w:r>
      <w:proofErr w:type="spellStart"/>
      <w:r w:rsidRPr="005D75B1">
        <w:rPr>
          <w:rFonts w:ascii="Times New Roman" w:hAnsi="Times New Roman" w:cs="Times New Roman"/>
          <w:sz w:val="24"/>
          <w:szCs w:val="24"/>
        </w:rPr>
        <w:t>водоохранного</w:t>
      </w:r>
      <w:proofErr w:type="spellEnd"/>
      <w:r w:rsidRPr="005D75B1">
        <w:rPr>
          <w:rFonts w:ascii="Times New Roman" w:hAnsi="Times New Roman" w:cs="Times New Roman"/>
          <w:sz w:val="24"/>
          <w:szCs w:val="24"/>
        </w:rPr>
        <w:t xml:space="preserve"> режима на водосборах, вызывающем их загрязнение, водную эрозию почв и другие вредные явления;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самовольном </w:t>
      </w:r>
      <w:proofErr w:type="gramStart"/>
      <w:r w:rsidRPr="005D75B1">
        <w:rPr>
          <w:rFonts w:ascii="Times New Roman" w:hAnsi="Times New Roman" w:cs="Times New Roman"/>
          <w:sz w:val="24"/>
          <w:szCs w:val="24"/>
        </w:rPr>
        <w:t>производстве</w:t>
      </w:r>
      <w:proofErr w:type="gramEnd"/>
      <w:r w:rsidRPr="005D75B1">
        <w:rPr>
          <w:rFonts w:ascii="Times New Roman" w:hAnsi="Times New Roman" w:cs="Times New Roman"/>
          <w:sz w:val="24"/>
          <w:szCs w:val="24"/>
        </w:rPr>
        <w:t xml:space="preserve"> гидротехнических работ, а также других работ, влияющих на состояние вод;</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повреждении</w:t>
      </w:r>
      <w:proofErr w:type="gramEnd"/>
      <w:r w:rsidRPr="005D75B1">
        <w:rPr>
          <w:rFonts w:ascii="Times New Roman" w:hAnsi="Times New Roman" w:cs="Times New Roman"/>
          <w:sz w:val="24"/>
          <w:szCs w:val="24"/>
        </w:rPr>
        <w:t xml:space="preserve"> водохозяйственных сооружений и устройств;</w:t>
      </w:r>
    </w:p>
    <w:p w:rsidR="005D75B1" w:rsidRPr="005D75B1" w:rsidRDefault="005D75B1" w:rsidP="005D75B1">
      <w:pPr>
        <w:spacing w:after="0"/>
        <w:ind w:firstLine="720"/>
        <w:jc w:val="both"/>
        <w:rPr>
          <w:rFonts w:ascii="Times New Roman" w:hAnsi="Times New Roman" w:cs="Times New Roman"/>
          <w:sz w:val="24"/>
          <w:szCs w:val="24"/>
        </w:rPr>
      </w:pPr>
      <w:proofErr w:type="gramStart"/>
      <w:r w:rsidRPr="005D75B1">
        <w:rPr>
          <w:rFonts w:ascii="Times New Roman" w:hAnsi="Times New Roman" w:cs="Times New Roman"/>
          <w:sz w:val="24"/>
          <w:szCs w:val="24"/>
        </w:rPr>
        <w:t>нарушении</w:t>
      </w:r>
      <w:proofErr w:type="gramEnd"/>
      <w:r w:rsidRPr="005D75B1">
        <w:rPr>
          <w:rFonts w:ascii="Times New Roman" w:hAnsi="Times New Roman" w:cs="Times New Roman"/>
          <w:sz w:val="24"/>
          <w:szCs w:val="24"/>
        </w:rPr>
        <w:t xml:space="preserve"> правил эксплуатации водохозяйственных сооружений и устройств,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несут уголовную или административную ответственность в соответствии с законодательством Союза ССР и Грузинской ССР.</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Законодательством Союза ССР и Грузинской ССР может быть установлена ответственность и за другие виды нарушений водного законодательства.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117.</w:t>
      </w:r>
      <w:r w:rsidRPr="005D75B1">
        <w:rPr>
          <w:rFonts w:ascii="Times New Roman" w:hAnsi="Times New Roman" w:cs="Times New Roman"/>
          <w:sz w:val="24"/>
          <w:szCs w:val="24"/>
        </w:rPr>
        <w:t xml:space="preserve"> Применение мер дисциплинарного и общественного воздействия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По отношению к работникам, не соблюдающим правила по рациональному использованию и охране вод или нарушающим охраняемые законом права других </w:t>
      </w:r>
      <w:r w:rsidRPr="005D75B1">
        <w:rPr>
          <w:rFonts w:ascii="Times New Roman" w:hAnsi="Times New Roman" w:cs="Times New Roman"/>
          <w:sz w:val="24"/>
          <w:szCs w:val="24"/>
        </w:rPr>
        <w:lastRenderedPageBreak/>
        <w:t>водопользователей, применяются в установленном порядке меры дисциплинарного и общественного воздействия.</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118.</w:t>
      </w:r>
      <w:r w:rsidRPr="005D75B1">
        <w:rPr>
          <w:rFonts w:ascii="Times New Roman" w:hAnsi="Times New Roman" w:cs="Times New Roman"/>
          <w:sz w:val="24"/>
          <w:szCs w:val="24"/>
        </w:rPr>
        <w:t xml:space="preserve"> Возврат самовольно захваченных водных объектов</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xml:space="preserve">Самовольно захваченные объекты возвращаются по их принадлежности без возмещения затрат, произведенных за время незаконного пользования.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119.</w:t>
      </w:r>
      <w:r w:rsidRPr="005D75B1">
        <w:rPr>
          <w:rFonts w:ascii="Times New Roman" w:hAnsi="Times New Roman" w:cs="Times New Roman"/>
          <w:sz w:val="24"/>
          <w:szCs w:val="24"/>
        </w:rPr>
        <w:t xml:space="preserve"> Возмещение убытков, причиненных в результате нарушений водного законодательства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Предприятия, учреждения, организации и граждане обязаны возместить убытки, причиненные нарушением водного законодательства, в размерах и порядке, устанавливаемых законодательством Союза ССР и Грузинской ССР. Должностные лица или другие работники, по вине которых предприятия, учреждения и организации понесли расходы, связанные с возмещением убытков, несут материальную ответственность в установленном порядке.</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jc w:val="center"/>
        <w:rPr>
          <w:rFonts w:ascii="Times New Roman" w:hAnsi="Times New Roman" w:cs="Times New Roman"/>
          <w:sz w:val="24"/>
          <w:szCs w:val="24"/>
        </w:rPr>
      </w:pPr>
      <w:bookmarkStart w:id="82" w:name="8c606ae02f94489991e92d82e23d1d6b"/>
      <w:r w:rsidRPr="005D75B1">
        <w:rPr>
          <w:rStyle w:val="a7"/>
          <w:rFonts w:ascii="Times New Roman" w:hAnsi="Times New Roman" w:cs="Times New Roman"/>
          <w:sz w:val="24"/>
          <w:szCs w:val="24"/>
        </w:rPr>
        <w:t>Раздел VI. МЕЖДУНАРОДНЫЕ ДОГОВОРЫ</w:t>
      </w:r>
      <w:bookmarkEnd w:id="82"/>
      <w:r w:rsidRPr="005D75B1">
        <w:rPr>
          <w:rStyle w:val="a7"/>
          <w:rFonts w:ascii="Times New Roman" w:hAnsi="Times New Roman" w:cs="Times New Roman"/>
          <w:sz w:val="24"/>
          <w:szCs w:val="24"/>
        </w:rPr>
        <w:t xml:space="preserve"> </w:t>
      </w:r>
    </w:p>
    <w:p w:rsidR="005D75B1" w:rsidRPr="005D75B1" w:rsidRDefault="005D75B1" w:rsidP="005D75B1">
      <w:pPr>
        <w:spacing w:after="0"/>
        <w:ind w:firstLine="720"/>
        <w:jc w:val="center"/>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b/>
          <w:bCs/>
          <w:sz w:val="24"/>
          <w:szCs w:val="24"/>
        </w:rPr>
        <w:t>Статья 120.</w:t>
      </w:r>
      <w:r w:rsidRPr="005D75B1">
        <w:rPr>
          <w:rFonts w:ascii="Times New Roman" w:hAnsi="Times New Roman" w:cs="Times New Roman"/>
          <w:sz w:val="24"/>
          <w:szCs w:val="24"/>
        </w:rPr>
        <w:t xml:space="preserve"> Международные договоры</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Если международным договором СССР установлены иные правила, чем те, которые содержатся в советском водном законодательстве, то применяются правила международного договора.</w:t>
      </w:r>
    </w:p>
    <w:p w:rsidR="005D75B1" w:rsidRPr="005D75B1" w:rsidRDefault="005D75B1" w:rsidP="005D75B1">
      <w:pPr>
        <w:spacing w:after="0"/>
        <w:ind w:firstLine="720"/>
        <w:jc w:val="both"/>
        <w:rPr>
          <w:rFonts w:ascii="Times New Roman" w:hAnsi="Times New Roman" w:cs="Times New Roman"/>
          <w:sz w:val="24"/>
          <w:szCs w:val="24"/>
        </w:rPr>
      </w:pPr>
      <w:r w:rsidRPr="005D75B1">
        <w:rPr>
          <w:rFonts w:ascii="Times New Roman" w:hAnsi="Times New Roman" w:cs="Times New Roman"/>
          <w:sz w:val="24"/>
          <w:szCs w:val="24"/>
        </w:rPr>
        <w:t>Такой же порядок применяется в отношении водного законодательства Грузинской ССР, если в международном договоре Грузинской ССР установлены иные правила, чем предусмотренные водным законодательством Грузинской ССР.</w:t>
      </w:r>
    </w:p>
    <w:p w:rsidR="005D75B1" w:rsidRPr="005D75B1" w:rsidRDefault="005D75B1" w:rsidP="005D75B1">
      <w:pPr>
        <w:spacing w:after="0"/>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rPr>
          <w:rFonts w:ascii="Times New Roman" w:hAnsi="Times New Roman" w:cs="Times New Roman"/>
          <w:sz w:val="24"/>
          <w:szCs w:val="24"/>
        </w:rPr>
      </w:pPr>
      <w:r w:rsidRPr="005D75B1">
        <w:rPr>
          <w:rFonts w:ascii="Times New Roman" w:hAnsi="Times New Roman" w:cs="Times New Roman"/>
          <w:sz w:val="24"/>
          <w:szCs w:val="24"/>
        </w:rPr>
        <w:t> </w:t>
      </w:r>
    </w:p>
    <w:p w:rsidR="005D75B1" w:rsidRPr="005D75B1" w:rsidRDefault="005D75B1" w:rsidP="005D75B1">
      <w:pPr>
        <w:spacing w:after="0"/>
        <w:rPr>
          <w:rFonts w:ascii="Times New Roman" w:hAnsi="Times New Roman" w:cs="Times New Roman"/>
          <w:sz w:val="24"/>
          <w:szCs w:val="24"/>
        </w:rPr>
      </w:pPr>
      <w:r w:rsidRPr="005D75B1">
        <w:rPr>
          <w:rFonts w:ascii="Times New Roman" w:hAnsi="Times New Roman" w:cs="Times New Roman"/>
          <w:sz w:val="24"/>
          <w:szCs w:val="24"/>
        </w:rPr>
        <w:br w:type="textWrapping" w:clear="all"/>
      </w:r>
    </w:p>
    <w:p w:rsidR="005D75B1" w:rsidRPr="005D75B1" w:rsidRDefault="005D75B1" w:rsidP="005D75B1">
      <w:pPr>
        <w:spacing w:after="0"/>
        <w:rPr>
          <w:rFonts w:ascii="Times New Roman" w:hAnsi="Times New Roman" w:cs="Times New Roman"/>
          <w:sz w:val="24"/>
          <w:szCs w:val="24"/>
        </w:rPr>
      </w:pPr>
      <w:r w:rsidRPr="005D75B1">
        <w:rPr>
          <w:rFonts w:ascii="Times New Roman" w:hAnsi="Times New Roman" w:cs="Times New Roman"/>
          <w:sz w:val="24"/>
          <w:szCs w:val="24"/>
        </w:rPr>
        <w:pict>
          <v:rect id="_x0000_i1025" style="width:154.35pt;height:.75pt" o:hrpct="330" o:hrstd="t" o:hr="t" fillcolor="gray" stroked="f"/>
        </w:pict>
      </w:r>
    </w:p>
    <w:bookmarkStart w:id="83" w:name="_ftn1"/>
    <w:p w:rsidR="005D75B1" w:rsidRPr="005D75B1" w:rsidRDefault="005D75B1" w:rsidP="005D75B1">
      <w:pPr>
        <w:pStyle w:val="a9"/>
        <w:spacing w:before="0" w:beforeAutospacing="0" w:after="0" w:afterAutospacing="0"/>
        <w:jc w:val="both"/>
      </w:pPr>
      <w:r w:rsidRPr="005D75B1">
        <w:fldChar w:fldCharType="begin"/>
      </w:r>
      <w:r w:rsidRPr="005D75B1">
        <w:instrText xml:space="preserve"> HYPERLINK "" \l "_ftnref1" \o "" </w:instrText>
      </w:r>
      <w:r w:rsidRPr="005D75B1">
        <w:fldChar w:fldCharType="separate"/>
      </w:r>
      <w:r w:rsidRPr="005D75B1">
        <w:rPr>
          <w:rStyle w:val="a8"/>
        </w:rPr>
        <w:t>[1]</w:t>
      </w:r>
      <w:r w:rsidRPr="005D75B1">
        <w:fldChar w:fldCharType="end"/>
      </w:r>
      <w:bookmarkEnd w:id="83"/>
      <w:r w:rsidRPr="005D75B1">
        <w:t> Скорее всего, в тексте документа пропущен фрагмент «, охран» после слова «надзор»</w:t>
      </w:r>
    </w:p>
    <w:p w:rsidR="00065153" w:rsidRPr="005D75B1" w:rsidRDefault="00065153" w:rsidP="005D75B1">
      <w:pPr>
        <w:spacing w:after="0"/>
        <w:rPr>
          <w:rFonts w:ascii="Times New Roman" w:hAnsi="Times New Roman" w:cs="Times New Roman"/>
          <w:sz w:val="24"/>
          <w:szCs w:val="24"/>
        </w:rPr>
      </w:pPr>
    </w:p>
    <w:sectPr w:rsidR="00065153" w:rsidRPr="005D75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5B1"/>
    <w:rsid w:val="00065153"/>
    <w:rsid w:val="0009314C"/>
    <w:rsid w:val="005D75B1"/>
    <w:rsid w:val="00772750"/>
    <w:rsid w:val="00B52E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D75B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D75B1"/>
    <w:rPr>
      <w:rFonts w:ascii="Times New Roman" w:eastAsia="Times New Roman" w:hAnsi="Times New Roman" w:cs="Times New Roman"/>
      <w:b/>
      <w:bCs/>
      <w:sz w:val="36"/>
      <w:szCs w:val="36"/>
      <w:lang w:eastAsia="ru-RU"/>
    </w:rPr>
  </w:style>
  <w:style w:type="character" w:styleId="a3">
    <w:name w:val="Emphasis"/>
    <w:basedOn w:val="a0"/>
    <w:uiPriority w:val="20"/>
    <w:qFormat/>
    <w:rsid w:val="005D75B1"/>
    <w:rPr>
      <w:i/>
      <w:iCs/>
    </w:rPr>
  </w:style>
  <w:style w:type="character" w:styleId="a4">
    <w:name w:val="Hyperlink"/>
    <w:basedOn w:val="a0"/>
    <w:uiPriority w:val="99"/>
    <w:semiHidden/>
    <w:unhideWhenUsed/>
    <w:rsid w:val="005D75B1"/>
    <w:rPr>
      <w:color w:val="0000FF"/>
      <w:u w:val="single"/>
    </w:rPr>
  </w:style>
  <w:style w:type="character" w:styleId="a5">
    <w:name w:val="FollowedHyperlink"/>
    <w:basedOn w:val="a0"/>
    <w:uiPriority w:val="99"/>
    <w:semiHidden/>
    <w:unhideWhenUsed/>
    <w:rsid w:val="005D75B1"/>
    <w:rPr>
      <w:color w:val="800080"/>
      <w:u w:val="single"/>
    </w:rPr>
  </w:style>
  <w:style w:type="paragraph" w:styleId="a6">
    <w:name w:val="Normal (Web)"/>
    <w:basedOn w:val="a"/>
    <w:uiPriority w:val="99"/>
    <w:semiHidden/>
    <w:unhideWhenUsed/>
    <w:rsid w:val="005D75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5D75B1"/>
    <w:rPr>
      <w:b/>
      <w:bCs/>
    </w:rPr>
  </w:style>
  <w:style w:type="character" w:styleId="a8">
    <w:name w:val="footnote reference"/>
    <w:basedOn w:val="a0"/>
    <w:uiPriority w:val="99"/>
    <w:semiHidden/>
    <w:unhideWhenUsed/>
    <w:rsid w:val="005D75B1"/>
  </w:style>
  <w:style w:type="paragraph" w:styleId="a9">
    <w:name w:val="footnote text"/>
    <w:basedOn w:val="a"/>
    <w:link w:val="aa"/>
    <w:uiPriority w:val="99"/>
    <w:semiHidden/>
    <w:unhideWhenUsed/>
    <w:rsid w:val="005D75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a">
    <w:name w:val="Текст сноски Знак"/>
    <w:basedOn w:val="a0"/>
    <w:link w:val="a9"/>
    <w:uiPriority w:val="99"/>
    <w:semiHidden/>
    <w:rsid w:val="005D75B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D75B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D75B1"/>
    <w:rPr>
      <w:rFonts w:ascii="Times New Roman" w:eastAsia="Times New Roman" w:hAnsi="Times New Roman" w:cs="Times New Roman"/>
      <w:b/>
      <w:bCs/>
      <w:sz w:val="36"/>
      <w:szCs w:val="36"/>
      <w:lang w:eastAsia="ru-RU"/>
    </w:rPr>
  </w:style>
  <w:style w:type="character" w:styleId="a3">
    <w:name w:val="Emphasis"/>
    <w:basedOn w:val="a0"/>
    <w:uiPriority w:val="20"/>
    <w:qFormat/>
    <w:rsid w:val="005D75B1"/>
    <w:rPr>
      <w:i/>
      <w:iCs/>
    </w:rPr>
  </w:style>
  <w:style w:type="character" w:styleId="a4">
    <w:name w:val="Hyperlink"/>
    <w:basedOn w:val="a0"/>
    <w:uiPriority w:val="99"/>
    <w:semiHidden/>
    <w:unhideWhenUsed/>
    <w:rsid w:val="005D75B1"/>
    <w:rPr>
      <w:color w:val="0000FF"/>
      <w:u w:val="single"/>
    </w:rPr>
  </w:style>
  <w:style w:type="character" w:styleId="a5">
    <w:name w:val="FollowedHyperlink"/>
    <w:basedOn w:val="a0"/>
    <w:uiPriority w:val="99"/>
    <w:semiHidden/>
    <w:unhideWhenUsed/>
    <w:rsid w:val="005D75B1"/>
    <w:rPr>
      <w:color w:val="800080"/>
      <w:u w:val="single"/>
    </w:rPr>
  </w:style>
  <w:style w:type="paragraph" w:styleId="a6">
    <w:name w:val="Normal (Web)"/>
    <w:basedOn w:val="a"/>
    <w:uiPriority w:val="99"/>
    <w:semiHidden/>
    <w:unhideWhenUsed/>
    <w:rsid w:val="005D75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5D75B1"/>
    <w:rPr>
      <w:b/>
      <w:bCs/>
    </w:rPr>
  </w:style>
  <w:style w:type="character" w:styleId="a8">
    <w:name w:val="footnote reference"/>
    <w:basedOn w:val="a0"/>
    <w:uiPriority w:val="99"/>
    <w:semiHidden/>
    <w:unhideWhenUsed/>
    <w:rsid w:val="005D75B1"/>
  </w:style>
  <w:style w:type="paragraph" w:styleId="a9">
    <w:name w:val="footnote text"/>
    <w:basedOn w:val="a"/>
    <w:link w:val="aa"/>
    <w:uiPriority w:val="99"/>
    <w:semiHidden/>
    <w:unhideWhenUsed/>
    <w:rsid w:val="005D75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a">
    <w:name w:val="Текст сноски Знак"/>
    <w:basedOn w:val="a0"/>
    <w:link w:val="a9"/>
    <w:uiPriority w:val="99"/>
    <w:semiHidden/>
    <w:rsid w:val="005D75B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4607310">
      <w:bodyDiv w:val="1"/>
      <w:marLeft w:val="0"/>
      <w:marRight w:val="0"/>
      <w:marTop w:val="0"/>
      <w:marBottom w:val="0"/>
      <w:divBdr>
        <w:top w:val="none" w:sz="0" w:space="0" w:color="auto"/>
        <w:left w:val="none" w:sz="0" w:space="0" w:color="auto"/>
        <w:bottom w:val="none" w:sz="0" w:space="0" w:color="auto"/>
        <w:right w:val="none" w:sz="0" w:space="0" w:color="auto"/>
      </w:divBdr>
      <w:divsChild>
        <w:div w:id="2045790743">
          <w:marLeft w:val="0"/>
          <w:marRight w:val="0"/>
          <w:marTop w:val="0"/>
          <w:marBottom w:val="0"/>
          <w:divBdr>
            <w:top w:val="none" w:sz="0" w:space="0" w:color="auto"/>
            <w:left w:val="none" w:sz="0" w:space="0" w:color="auto"/>
            <w:bottom w:val="none" w:sz="0" w:space="0" w:color="auto"/>
            <w:right w:val="none" w:sz="0" w:space="0" w:color="auto"/>
          </w:divBdr>
          <w:divsChild>
            <w:div w:id="803619098">
              <w:marLeft w:val="0"/>
              <w:marRight w:val="0"/>
              <w:marTop w:val="0"/>
              <w:marBottom w:val="0"/>
              <w:divBdr>
                <w:top w:val="none" w:sz="0" w:space="0" w:color="auto"/>
                <w:left w:val="none" w:sz="0" w:space="0" w:color="auto"/>
                <w:bottom w:val="none" w:sz="0" w:space="0" w:color="auto"/>
                <w:right w:val="none" w:sz="0" w:space="0" w:color="auto"/>
              </w:divBdr>
            </w:div>
            <w:div w:id="603464720">
              <w:marLeft w:val="0"/>
              <w:marRight w:val="0"/>
              <w:marTop w:val="0"/>
              <w:marBottom w:val="0"/>
              <w:divBdr>
                <w:top w:val="none" w:sz="0" w:space="0" w:color="auto"/>
                <w:left w:val="none" w:sz="0" w:space="0" w:color="auto"/>
                <w:bottom w:val="none" w:sz="0" w:space="0" w:color="auto"/>
                <w:right w:val="none" w:sz="0" w:space="0" w:color="auto"/>
              </w:divBdr>
            </w:div>
            <w:div w:id="7486804">
              <w:marLeft w:val="0"/>
              <w:marRight w:val="0"/>
              <w:marTop w:val="0"/>
              <w:marBottom w:val="0"/>
              <w:divBdr>
                <w:top w:val="none" w:sz="0" w:space="0" w:color="auto"/>
                <w:left w:val="none" w:sz="0" w:space="0" w:color="auto"/>
                <w:bottom w:val="none" w:sz="0" w:space="0" w:color="auto"/>
                <w:right w:val="none" w:sz="0" w:space="0" w:color="auto"/>
              </w:divBdr>
            </w:div>
            <w:div w:id="735669789">
              <w:marLeft w:val="0"/>
              <w:marRight w:val="0"/>
              <w:marTop w:val="0"/>
              <w:marBottom w:val="0"/>
              <w:divBdr>
                <w:top w:val="none" w:sz="0" w:space="0" w:color="auto"/>
                <w:left w:val="none" w:sz="0" w:space="0" w:color="auto"/>
                <w:bottom w:val="none" w:sz="0" w:space="0" w:color="auto"/>
                <w:right w:val="none" w:sz="0" w:space="0" w:color="auto"/>
              </w:divBdr>
              <w:divsChild>
                <w:div w:id="163952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p://document/id/600" TargetMode="External"/><Relationship Id="rId13" Type="http://schemas.openxmlformats.org/officeDocument/2006/relationships/hyperlink" Target="jp://document/id/600" TargetMode="External"/><Relationship Id="rId18" Type="http://schemas.openxmlformats.org/officeDocument/2006/relationships/hyperlink" Target="jp://document/id/6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jp://document/id/600" TargetMode="External"/><Relationship Id="rId7" Type="http://schemas.openxmlformats.org/officeDocument/2006/relationships/hyperlink" Target="jp://document/id/600" TargetMode="External"/><Relationship Id="rId12" Type="http://schemas.openxmlformats.org/officeDocument/2006/relationships/hyperlink" Target="jp://document/id/600" TargetMode="External"/><Relationship Id="rId17" Type="http://schemas.openxmlformats.org/officeDocument/2006/relationships/hyperlink" Target="jp://document/id/600"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jp://document/id/600" TargetMode="External"/><Relationship Id="rId20" Type="http://schemas.openxmlformats.org/officeDocument/2006/relationships/hyperlink" Target="jp://document/id/600" TargetMode="External"/><Relationship Id="rId1" Type="http://schemas.openxmlformats.org/officeDocument/2006/relationships/styles" Target="styles.xml"/><Relationship Id="rId6" Type="http://schemas.openxmlformats.org/officeDocument/2006/relationships/hyperlink" Target="jp://document/id/600" TargetMode="External"/><Relationship Id="rId11" Type="http://schemas.openxmlformats.org/officeDocument/2006/relationships/hyperlink" Target="jp://document/id/600" TargetMode="External"/><Relationship Id="rId24" Type="http://schemas.openxmlformats.org/officeDocument/2006/relationships/hyperlink" Target="jp://document/id/600" TargetMode="External"/><Relationship Id="rId5" Type="http://schemas.openxmlformats.org/officeDocument/2006/relationships/hyperlink" Target="jp://document/id/600" TargetMode="External"/><Relationship Id="rId15" Type="http://schemas.openxmlformats.org/officeDocument/2006/relationships/hyperlink" Target="jp://document/id/600" TargetMode="External"/><Relationship Id="rId23" Type="http://schemas.openxmlformats.org/officeDocument/2006/relationships/hyperlink" Target="jp://document/id/600" TargetMode="External"/><Relationship Id="rId10" Type="http://schemas.openxmlformats.org/officeDocument/2006/relationships/hyperlink" Target="jp://document/id/600" TargetMode="External"/><Relationship Id="rId19" Type="http://schemas.openxmlformats.org/officeDocument/2006/relationships/hyperlink" Target="jp://document/id/600" TargetMode="External"/><Relationship Id="rId4" Type="http://schemas.openxmlformats.org/officeDocument/2006/relationships/webSettings" Target="webSettings.xml"/><Relationship Id="rId9" Type="http://schemas.openxmlformats.org/officeDocument/2006/relationships/hyperlink" Target="jp://document/id/600" TargetMode="External"/><Relationship Id="rId14" Type="http://schemas.openxmlformats.org/officeDocument/2006/relationships/hyperlink" Target="jp://document/id/600" TargetMode="External"/><Relationship Id="rId22" Type="http://schemas.openxmlformats.org/officeDocument/2006/relationships/hyperlink" Target="jp://document/id/6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32</Pages>
  <Words>10880</Words>
  <Characters>62018</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UserA</dc:creator>
  <cp:lastModifiedBy>UserA</cp:lastModifiedBy>
  <cp:revision>1</cp:revision>
  <dcterms:created xsi:type="dcterms:W3CDTF">2015-02-10T13:48:00Z</dcterms:created>
  <dcterms:modified xsi:type="dcterms:W3CDTF">2015-02-10T13:53:00Z</dcterms:modified>
</cp:coreProperties>
</file>