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8E24D5">
      <w:pPr>
        <w:spacing w:after="0"/>
        <w:jc w:val="center"/>
        <w:rPr>
          <w:rFonts w:ascii="Times New Roman" w:hAnsi="Times New Roman" w:cs="Times New Roman"/>
          <w:sz w:val="24"/>
          <w:szCs w:val="24"/>
        </w:rPr>
      </w:pPr>
      <w:bookmarkStart w:id="0" w:name="3a884c5ca2de4cf2badf235c999a6b86"/>
      <w:r w:rsidRPr="00A9047F">
        <w:rPr>
          <w:rFonts w:ascii="Times New Roman" w:hAnsi="Times New Roman" w:cs="Times New Roman"/>
          <w:b/>
          <w:bCs/>
          <w:sz w:val="24"/>
          <w:szCs w:val="24"/>
        </w:rPr>
        <w:t>ВОЗДУШНЫЙ КОДЕКС РЕСПУБЛИКИ АБХАЗИЯ</w:t>
      </w:r>
      <w:bookmarkEnd w:id="0"/>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Настоящий Кодекс устанавливает правовые и организационные основы использования воздушного пространства Республики Абхазия и осуществления деятельности в области авиации в целях обеспечения потребностей граждан и экономики, обороноспособности, охраны интересов государства, безопасности полетов воздушных судов, авиационной и экологической безопасности.</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8E24D5">
      <w:pPr>
        <w:spacing w:after="0"/>
        <w:jc w:val="center"/>
        <w:rPr>
          <w:rFonts w:ascii="Times New Roman" w:hAnsi="Times New Roman" w:cs="Times New Roman"/>
          <w:sz w:val="24"/>
          <w:szCs w:val="24"/>
        </w:rPr>
      </w:pPr>
      <w:bookmarkStart w:id="1" w:name="273f11744efb488fbd5d13dbd9050f12"/>
      <w:r w:rsidRPr="00A9047F">
        <w:rPr>
          <w:rFonts w:ascii="Times New Roman" w:hAnsi="Times New Roman" w:cs="Times New Roman"/>
          <w:b/>
          <w:bCs/>
          <w:sz w:val="24"/>
          <w:szCs w:val="24"/>
        </w:rPr>
        <w:t>Глава 1. Общие положения</w:t>
      </w:r>
      <w:bookmarkEnd w:id="1"/>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 </w:t>
      </w:r>
      <w:r w:rsidRPr="00A9047F">
        <w:rPr>
          <w:rFonts w:ascii="Times New Roman" w:hAnsi="Times New Roman" w:cs="Times New Roman"/>
          <w:sz w:val="24"/>
          <w:szCs w:val="24"/>
        </w:rPr>
        <w:t>Основные термины и их определения, применяемые в настоящем Кодексе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Для целей настоящего Кодекса применяются следующие основные термины и их определения: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авиационная безопасность</w:t>
      </w:r>
      <w:r w:rsidRPr="00A9047F">
        <w:rPr>
          <w:rFonts w:ascii="Times New Roman" w:hAnsi="Times New Roman" w:cs="Times New Roman"/>
          <w:sz w:val="24"/>
          <w:szCs w:val="24"/>
        </w:rPr>
        <w:t xml:space="preserve"> – состояние защищенности авиации от актов незаконного вмешательства в ее деятельность;</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авиация общего назначения</w:t>
      </w:r>
      <w:r w:rsidRPr="00A9047F">
        <w:rPr>
          <w:rFonts w:ascii="Times New Roman" w:hAnsi="Times New Roman" w:cs="Times New Roman"/>
          <w:sz w:val="24"/>
          <w:szCs w:val="24"/>
        </w:rPr>
        <w:t xml:space="preserve"> – гражданская авиация, используемая в некоммерческих целях;</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авиационная организация</w:t>
      </w:r>
      <w:r w:rsidRPr="00A9047F">
        <w:rPr>
          <w:rFonts w:ascii="Times New Roman" w:hAnsi="Times New Roman" w:cs="Times New Roman"/>
          <w:sz w:val="24"/>
          <w:szCs w:val="24"/>
        </w:rPr>
        <w:t xml:space="preserve"> – организация, имеющая целями своей деятельности выполнение и (или) обслуживание воздушных перевозок, выполнение авиационных работ, осуществление иных видов деятельности в области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авиационное событие</w:t>
      </w:r>
      <w:r w:rsidRPr="00A9047F">
        <w:rPr>
          <w:rFonts w:ascii="Times New Roman" w:hAnsi="Times New Roman" w:cs="Times New Roman"/>
          <w:sz w:val="24"/>
          <w:szCs w:val="24"/>
        </w:rPr>
        <w:t xml:space="preserve"> – авиационные происшествие или инцидент, иные происшествия, классифицируемые как авиационное событие в соответствии с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авиационные правила</w:t>
      </w:r>
      <w:r w:rsidRPr="00A9047F">
        <w:rPr>
          <w:rFonts w:ascii="Times New Roman" w:hAnsi="Times New Roman" w:cs="Times New Roman"/>
          <w:sz w:val="24"/>
          <w:szCs w:val="24"/>
        </w:rPr>
        <w:t xml:space="preserve"> – обязательные для соблюдения нормативно-правовые акты, регулирующие отношения в области использования воздушного пространства Республики Абхазия и деятельности в области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авиационные работы</w:t>
      </w:r>
      <w:r w:rsidRPr="00A9047F">
        <w:rPr>
          <w:rFonts w:ascii="Times New Roman" w:hAnsi="Times New Roman" w:cs="Times New Roman"/>
          <w:sz w:val="24"/>
          <w:szCs w:val="24"/>
        </w:rPr>
        <w:t xml:space="preserve"> – работы, выполняемые с использованием полетов воздушных судов в сельском хозяйстве, строительстве, а также для охраны окружающей среды, оказания медицинской помощи и иных целей;</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авиационный персонал</w:t>
      </w:r>
      <w:r w:rsidRPr="00A9047F">
        <w:rPr>
          <w:rFonts w:ascii="Times New Roman" w:hAnsi="Times New Roman" w:cs="Times New Roman"/>
          <w:sz w:val="24"/>
          <w:szCs w:val="24"/>
        </w:rPr>
        <w:t xml:space="preserve"> – граждане Республики Абхазия, иностранные граждане, лица без гражданства (далее – граждане), прошедшие специальную подготовку и имеющие лицензию (свидетельство), осуществляющие деятельность, связанную с производством полетов, обеспечением безопасности полетов воздушных судов и авиационной безопасности, организацией, обеспечением производства полетов воздушных судов; организацией, обслуживанием воздушного движения и управлением полетами; обслуживанием авиационной техники, организацией воздушных перевозок и авиационных работ;</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акт незаконного вмешательства в деятельность авиации</w:t>
      </w:r>
      <w:r w:rsidRPr="00A9047F">
        <w:rPr>
          <w:rFonts w:ascii="Times New Roman" w:hAnsi="Times New Roman" w:cs="Times New Roman"/>
          <w:sz w:val="24"/>
          <w:szCs w:val="24"/>
        </w:rPr>
        <w:t xml:space="preserve"> – незаконное действие или угроза такого действия в отношении пассажиров, авиационного персонала, воздушного судна или иных объектов авиации, создающие угрозу для жизни и (или) </w:t>
      </w:r>
      <w:r w:rsidRPr="00A9047F">
        <w:rPr>
          <w:rFonts w:ascii="Times New Roman" w:hAnsi="Times New Roman" w:cs="Times New Roman"/>
          <w:sz w:val="24"/>
          <w:szCs w:val="24"/>
        </w:rPr>
        <w:lastRenderedPageBreak/>
        <w:t>здоровья граждан, безопасности полетов воздушных судов и деятельности в области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аренда воздушного судна</w:t>
      </w:r>
      <w:r w:rsidRPr="00A9047F">
        <w:rPr>
          <w:rFonts w:ascii="Times New Roman" w:hAnsi="Times New Roman" w:cs="Times New Roman"/>
          <w:sz w:val="24"/>
          <w:szCs w:val="24"/>
        </w:rPr>
        <w:t xml:space="preserve"> – предоставление арендодателем воздушного судна арендатору за плату во временное владение, пользование и оказание услуг на основании договора;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аэродром</w:t>
      </w:r>
      <w:r w:rsidRPr="00A9047F">
        <w:rPr>
          <w:rFonts w:ascii="Times New Roman" w:hAnsi="Times New Roman" w:cs="Times New Roman"/>
          <w:sz w:val="24"/>
          <w:szCs w:val="24"/>
        </w:rPr>
        <w:t xml:space="preserve"> – участок земли или поверхности воды с расположенными на нем зданиями, сооружениями и оборудованием, предназначенный для взлета, посадки, руления и стоянки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аэродром временный</w:t>
      </w:r>
      <w:r w:rsidRPr="00A9047F">
        <w:rPr>
          <w:rFonts w:ascii="Times New Roman" w:hAnsi="Times New Roman" w:cs="Times New Roman"/>
          <w:sz w:val="24"/>
          <w:szCs w:val="24"/>
        </w:rPr>
        <w:t xml:space="preserve"> – аэродром, предназначенный для обеспечения взлета, посадки, руления, стоянки и обслуживания воздушных судов в определенный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период;</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аэродром совместного базирования</w:t>
      </w:r>
      <w:r w:rsidRPr="00A9047F">
        <w:rPr>
          <w:rFonts w:ascii="Times New Roman" w:hAnsi="Times New Roman" w:cs="Times New Roman"/>
          <w:sz w:val="24"/>
          <w:szCs w:val="24"/>
        </w:rPr>
        <w:t xml:space="preserve"> – аэродром, на котором базируются (размещаются) гражданские и государственные воздушные суда;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аэродром совместного использования</w:t>
      </w:r>
      <w:r w:rsidRPr="00A9047F">
        <w:rPr>
          <w:rFonts w:ascii="Times New Roman" w:hAnsi="Times New Roman" w:cs="Times New Roman"/>
          <w:sz w:val="24"/>
          <w:szCs w:val="24"/>
        </w:rPr>
        <w:t xml:space="preserve"> – аэродром государственной авиации или аэродром гражданской авиации, на которых осуществляются взлет, посадка, руление, стоянка и обслуживание гражданских воздушных судов, выполняющих рейсы по расписанию, и (или) государственных воздушных судов соответственно без базирования (размещения) на данном аэродроме;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аэронавигационная информация</w:t>
      </w:r>
      <w:r w:rsidRPr="00A9047F">
        <w:rPr>
          <w:rFonts w:ascii="Times New Roman" w:hAnsi="Times New Roman" w:cs="Times New Roman"/>
          <w:sz w:val="24"/>
          <w:szCs w:val="24"/>
        </w:rPr>
        <w:t xml:space="preserve"> – информация, полученная в результате подборки, анализа и форматирования аэронавигационных фактических данных, концепции или инструкции в формализованном порядке, пригодном для связи, интерпретации или обработки;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аэропорт</w:t>
      </w:r>
      <w:r w:rsidRPr="00A9047F">
        <w:rPr>
          <w:rFonts w:ascii="Times New Roman" w:hAnsi="Times New Roman" w:cs="Times New Roman"/>
          <w:sz w:val="24"/>
          <w:szCs w:val="24"/>
        </w:rPr>
        <w:t xml:space="preserve"> – комплекс сооружений, предназначенный для приема, отправки и стоянки воздушных судов, их технического обслуживания, а также для обслуживания воздушных перевозок;</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аэропортовая деятельность</w:t>
      </w:r>
      <w:r w:rsidRPr="00A9047F">
        <w:rPr>
          <w:rFonts w:ascii="Times New Roman" w:hAnsi="Times New Roman" w:cs="Times New Roman"/>
          <w:sz w:val="24"/>
          <w:szCs w:val="24"/>
        </w:rPr>
        <w:t xml:space="preserve"> – деятельность по обеспечению приема, отправки и стоянки воздушных судов, их техническому обслуживанию, а также по обслуживанию воздушных перевозок;</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безопасность полетов воздушных судов</w:t>
      </w:r>
      <w:r w:rsidRPr="00A9047F">
        <w:rPr>
          <w:rFonts w:ascii="Times New Roman" w:hAnsi="Times New Roman" w:cs="Times New Roman"/>
          <w:sz w:val="24"/>
          <w:szCs w:val="24"/>
        </w:rPr>
        <w:t xml:space="preserve"> – комплексная характеристика деятельности в области авиации, определяющая способность выполнения полетов воздушных судов без угрозы для жизни и (или) здоровья граждан;</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воздушная перевозка</w:t>
      </w:r>
      <w:r w:rsidRPr="00A9047F">
        <w:rPr>
          <w:rFonts w:ascii="Times New Roman" w:hAnsi="Times New Roman" w:cs="Times New Roman"/>
          <w:sz w:val="24"/>
          <w:szCs w:val="24"/>
        </w:rPr>
        <w:t xml:space="preserve"> – перевозка воздушными судами пассажиров, багажа, грузов и почтовых отправлений;</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воздушное движение</w:t>
      </w:r>
      <w:r w:rsidRPr="00A9047F">
        <w:rPr>
          <w:rFonts w:ascii="Times New Roman" w:hAnsi="Times New Roman" w:cs="Times New Roman"/>
          <w:sz w:val="24"/>
          <w:szCs w:val="24"/>
        </w:rPr>
        <w:t xml:space="preserve"> – полеты воздушных судов и их маневрирование на аэродроме (посадочной площадке);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воздушное пространство Республики Абхазия</w:t>
      </w:r>
      <w:r w:rsidRPr="00A9047F">
        <w:rPr>
          <w:rFonts w:ascii="Times New Roman" w:hAnsi="Times New Roman" w:cs="Times New Roman"/>
          <w:sz w:val="24"/>
          <w:szCs w:val="24"/>
        </w:rPr>
        <w:t xml:space="preserve"> – часть воздушной сферы, расположенная в пределах территории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воздушное судно</w:t>
      </w:r>
      <w:r w:rsidRPr="00A9047F">
        <w:rPr>
          <w:rFonts w:ascii="Times New Roman" w:hAnsi="Times New Roman" w:cs="Times New Roman"/>
          <w:sz w:val="24"/>
          <w:szCs w:val="24"/>
        </w:rPr>
        <w:t xml:space="preserve"> – летательный аппарат, поддерживаемый в атмосфере за счет взаимодействия с воздухом, отличного от взаимодействия с воздухом, отраженным от поверхности земли или воды, и подлежащий государственной регистрации в случаях, предусмотренных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воздушное судно иностранного государства</w:t>
      </w:r>
      <w:r w:rsidRPr="00A9047F">
        <w:rPr>
          <w:rFonts w:ascii="Times New Roman" w:hAnsi="Times New Roman" w:cs="Times New Roman"/>
          <w:sz w:val="24"/>
          <w:szCs w:val="24"/>
        </w:rPr>
        <w:t xml:space="preserve"> – воздушное судно, зарегистрированное в реестре воздушных судов иностранного государства или международной организации;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воздушное судно-нарушитель</w:t>
      </w:r>
      <w:r w:rsidRPr="00A9047F">
        <w:rPr>
          <w:rFonts w:ascii="Times New Roman" w:hAnsi="Times New Roman" w:cs="Times New Roman"/>
          <w:sz w:val="24"/>
          <w:szCs w:val="24"/>
        </w:rPr>
        <w:t xml:space="preserve"> – воздушное судно, нарушившее порядок использования воздушного пространства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lastRenderedPageBreak/>
        <w:t>высотное сооружение</w:t>
      </w:r>
      <w:r w:rsidRPr="00A9047F">
        <w:rPr>
          <w:rFonts w:ascii="Times New Roman" w:hAnsi="Times New Roman" w:cs="Times New Roman"/>
          <w:sz w:val="24"/>
          <w:szCs w:val="24"/>
        </w:rPr>
        <w:t xml:space="preserve"> – сооружение, высота которого в соответствии с Правилами использования воздушного пространства Республики Абхазия и авиационными правилами может представлять угрозу для полетов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государственная авиация</w:t>
      </w:r>
      <w:r w:rsidRPr="00A9047F">
        <w:rPr>
          <w:rFonts w:ascii="Times New Roman" w:hAnsi="Times New Roman" w:cs="Times New Roman"/>
          <w:sz w:val="24"/>
          <w:szCs w:val="24"/>
        </w:rPr>
        <w:t xml:space="preserve"> – авиация, используемая для осуществления военной, пограничной, таможенной службы, правоохранительной деятельности, предупреждения и ликвидации чрезвычайных ситуаций, решения задач в области мобилизационной подготовки, а также для решения иных государственных задач, определяемых Президентом Республики Абхазия или по его поручению Кабинетом Министров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государственное воздушное судно</w:t>
      </w:r>
      <w:r w:rsidRPr="00A9047F">
        <w:rPr>
          <w:rFonts w:ascii="Times New Roman" w:hAnsi="Times New Roman" w:cs="Times New Roman"/>
          <w:sz w:val="24"/>
          <w:szCs w:val="24"/>
        </w:rPr>
        <w:t xml:space="preserve"> – воздушное судно, используемое в государственной авиации и зарегистрированное в Государственном реестре государственных воздушных судов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государство регистрации</w:t>
      </w:r>
      <w:r w:rsidRPr="00A9047F">
        <w:rPr>
          <w:rFonts w:ascii="Times New Roman" w:hAnsi="Times New Roman" w:cs="Times New Roman"/>
          <w:sz w:val="24"/>
          <w:szCs w:val="24"/>
        </w:rPr>
        <w:t xml:space="preserve"> – государство, в реестр которого занесено воздушное судно;</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гражданская авиация</w:t>
      </w:r>
      <w:r w:rsidRPr="00A9047F">
        <w:rPr>
          <w:rFonts w:ascii="Times New Roman" w:hAnsi="Times New Roman" w:cs="Times New Roman"/>
          <w:sz w:val="24"/>
          <w:szCs w:val="24"/>
        </w:rPr>
        <w:t xml:space="preserve"> – авиация, используемая в целях обеспечения потребностей граждан и организаций, а также выполнения литерных полетов;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гражданское воздушное судно</w:t>
      </w:r>
      <w:r w:rsidRPr="00A9047F">
        <w:rPr>
          <w:rFonts w:ascii="Times New Roman" w:hAnsi="Times New Roman" w:cs="Times New Roman"/>
          <w:sz w:val="24"/>
          <w:szCs w:val="24"/>
        </w:rPr>
        <w:t xml:space="preserve"> – воздушное судно, используемое в гражданской авиации и зарегистрированное в Государственном реестре гражданских воздушных судов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использование воздушного пространства Республики Абхазия</w:t>
      </w:r>
      <w:r w:rsidRPr="00A9047F">
        <w:rPr>
          <w:rFonts w:ascii="Times New Roman" w:hAnsi="Times New Roman" w:cs="Times New Roman"/>
          <w:sz w:val="24"/>
          <w:szCs w:val="24"/>
        </w:rPr>
        <w:t xml:space="preserve"> – деятельность, в процессе которой осуществляются перемещение или нахождение в воздушном пространстве Республики Абхазия воздушных судов, иных летательных аппаратов, других материальных объектов и (или) происходят электромагнитные и другие излучения, выброс в атмосферу веществ, ухудшающих видимость, а также строительство высотных сооружений, производство взрывных работ и иная деятельность, которая может представлять угрозу для полетов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летательный аппарат</w:t>
      </w:r>
      <w:r w:rsidRPr="00A9047F">
        <w:rPr>
          <w:rFonts w:ascii="Times New Roman" w:hAnsi="Times New Roman" w:cs="Times New Roman"/>
          <w:sz w:val="24"/>
          <w:szCs w:val="24"/>
        </w:rPr>
        <w:t xml:space="preserve"> – устройство для полетов в атмосфере земли или в космическом пространстве;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литерные полеты</w:t>
      </w:r>
      <w:r w:rsidRPr="00A9047F">
        <w:rPr>
          <w:rFonts w:ascii="Times New Roman" w:hAnsi="Times New Roman" w:cs="Times New Roman"/>
          <w:sz w:val="24"/>
          <w:szCs w:val="24"/>
        </w:rPr>
        <w:t xml:space="preserve"> – полеты воздушных судов по перевозке Президента Республики Абхазия, глав иностранных государств и правительств, иных лиц, подлежащих государственной охране, а также членов государственных и правительственных делегаций в воздушном пространстве Республики Абхазия на воздушных судах специального и неспециального назначения, а также на воздушных судах, выполняющих рейсы по расписанию;</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национальность воздушных судов</w:t>
      </w:r>
      <w:r w:rsidRPr="00A9047F">
        <w:rPr>
          <w:rFonts w:ascii="Times New Roman" w:hAnsi="Times New Roman" w:cs="Times New Roman"/>
          <w:sz w:val="24"/>
          <w:szCs w:val="24"/>
        </w:rPr>
        <w:t xml:space="preserve"> – воздушные суда имеют национальность того государства, в котором они зарегистрированы;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международная воздушная перевозка</w:t>
      </w:r>
      <w:r w:rsidRPr="00A9047F">
        <w:rPr>
          <w:rFonts w:ascii="Times New Roman" w:hAnsi="Times New Roman" w:cs="Times New Roman"/>
          <w:sz w:val="24"/>
          <w:szCs w:val="24"/>
        </w:rPr>
        <w:t xml:space="preserve"> – воздушная перевозка при выполнении международных полетов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международный полет воздушного судна</w:t>
      </w:r>
      <w:r w:rsidRPr="00A9047F">
        <w:rPr>
          <w:rFonts w:ascii="Times New Roman" w:hAnsi="Times New Roman" w:cs="Times New Roman"/>
          <w:sz w:val="24"/>
          <w:szCs w:val="24"/>
        </w:rPr>
        <w:t xml:space="preserve"> – полет воздушного судна, при выполнении которого пункты отправления и назначения расположены соответственно на территориях двух государств;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международный аэропорт</w:t>
      </w:r>
      <w:r w:rsidRPr="00A9047F">
        <w:rPr>
          <w:rFonts w:ascii="Times New Roman" w:hAnsi="Times New Roman" w:cs="Times New Roman"/>
          <w:sz w:val="24"/>
          <w:szCs w:val="24"/>
        </w:rPr>
        <w:t xml:space="preserve"> – аэропорт, открытый для приема и отправки воздушных судов, в том числе выполняющих международные воздушные перевозки, в котором осуществляются пограничный, таможенный и иные виды контроля;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обеспечение безопасности полетов воздушных судов</w:t>
      </w:r>
      <w:r w:rsidRPr="00A9047F">
        <w:rPr>
          <w:rFonts w:ascii="Times New Roman" w:hAnsi="Times New Roman" w:cs="Times New Roman"/>
          <w:sz w:val="24"/>
          <w:szCs w:val="24"/>
        </w:rPr>
        <w:t xml:space="preserve"> – комплекс мер, направленных на предупреждение авиационных событий;</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lastRenderedPageBreak/>
        <w:t>объекты авиации</w:t>
      </w:r>
      <w:r w:rsidRPr="00A9047F">
        <w:rPr>
          <w:rFonts w:ascii="Times New Roman" w:hAnsi="Times New Roman" w:cs="Times New Roman"/>
          <w:sz w:val="24"/>
          <w:szCs w:val="24"/>
        </w:rPr>
        <w:t xml:space="preserve"> – воздушные суда, коммуникации, аэропорты, аэродромы, технические средства и иные объекты, необходимые для осуществления деятельности в области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объекты Системы организации воздушного движения</w:t>
      </w:r>
      <w:r w:rsidRPr="00A9047F">
        <w:rPr>
          <w:rFonts w:ascii="Times New Roman" w:hAnsi="Times New Roman" w:cs="Times New Roman"/>
          <w:sz w:val="24"/>
          <w:szCs w:val="24"/>
        </w:rPr>
        <w:t xml:space="preserve"> – комплексы зданий, сооружений, коммуникаций, а также наземные объекты средств и систем обслуживания воздушного движения, навигации, посадки и электросвязи, предназначенные для организации воздушного движения;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органы обслуживания воздушного движения и управления полетами</w:t>
      </w:r>
      <w:r w:rsidRPr="00A9047F">
        <w:rPr>
          <w:rFonts w:ascii="Times New Roman" w:hAnsi="Times New Roman" w:cs="Times New Roman"/>
          <w:sz w:val="24"/>
          <w:szCs w:val="24"/>
        </w:rPr>
        <w:t xml:space="preserve"> – оперативные органы Системы организации воздушного движения и органы пользователей воздушного пространства Республики Абхазия, осуществляющие обслуживание воздушного движения и управление полетами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пассажир</w:t>
      </w:r>
      <w:r w:rsidRPr="00A9047F">
        <w:rPr>
          <w:rFonts w:ascii="Times New Roman" w:hAnsi="Times New Roman" w:cs="Times New Roman"/>
          <w:sz w:val="24"/>
          <w:szCs w:val="24"/>
        </w:rPr>
        <w:t xml:space="preserve"> – физическое лицо, заключившее договор с перевозчиком на воздушные перевозки на основании договора (авиабилет);</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перевозчик </w:t>
      </w:r>
      <w:r w:rsidRPr="00A9047F">
        <w:rPr>
          <w:rFonts w:ascii="Times New Roman" w:hAnsi="Times New Roman" w:cs="Times New Roman"/>
          <w:sz w:val="24"/>
          <w:szCs w:val="24"/>
        </w:rPr>
        <w:t xml:space="preserve">– эксплуатант воздушного судна, имеющий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право на выполнение воздушных перевозок;</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поисковые работы</w:t>
      </w:r>
      <w:r w:rsidRPr="00A9047F">
        <w:rPr>
          <w:rFonts w:ascii="Times New Roman" w:hAnsi="Times New Roman" w:cs="Times New Roman"/>
          <w:sz w:val="24"/>
          <w:szCs w:val="24"/>
        </w:rPr>
        <w:t xml:space="preserve"> – система мер, направленных на своевременное обнаружение воздушного судна, терпящего или потерпевшего бедствие, его экипажа и пассажиров;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полет воздушного судна</w:t>
      </w:r>
      <w:r w:rsidRPr="00A9047F">
        <w:rPr>
          <w:rFonts w:ascii="Times New Roman" w:hAnsi="Times New Roman" w:cs="Times New Roman"/>
          <w:sz w:val="24"/>
          <w:szCs w:val="24"/>
        </w:rPr>
        <w:t xml:space="preserve"> – перемещение или зависание воздушного судна в воздушном пространстве;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пользователь воздушного пространства Республики Абхазия</w:t>
      </w:r>
      <w:r w:rsidRPr="00A9047F">
        <w:rPr>
          <w:rFonts w:ascii="Times New Roman" w:hAnsi="Times New Roman" w:cs="Times New Roman"/>
          <w:sz w:val="24"/>
          <w:szCs w:val="24"/>
        </w:rPr>
        <w:t xml:space="preserve"> – юридическое лицо или гражданин, наделенный в установленном порядке правом на осуществление деятельности по использованию воздушного пространства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посадочная площадка</w:t>
      </w:r>
      <w:r w:rsidRPr="00A9047F">
        <w:rPr>
          <w:rFonts w:ascii="Times New Roman" w:hAnsi="Times New Roman" w:cs="Times New Roman"/>
          <w:sz w:val="24"/>
          <w:szCs w:val="24"/>
        </w:rPr>
        <w:t xml:space="preserve"> – участок земли, льда, поверхности воды, поверхности сооружения, в том числе поверхности плавучего сооружения, предназначенный для взлета и посадки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правила использования воздушного пространства Республики Абхазия</w:t>
      </w:r>
      <w:r w:rsidRPr="00A9047F">
        <w:rPr>
          <w:rFonts w:ascii="Times New Roman" w:hAnsi="Times New Roman" w:cs="Times New Roman"/>
          <w:sz w:val="24"/>
          <w:szCs w:val="24"/>
        </w:rPr>
        <w:t xml:space="preserve"> – нормативный правовой акт, определяющий порядок организации использования воздушного пространства Республики Абхазия, а также порядок его использования;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предполетный досмотр</w:t>
      </w:r>
      <w:r w:rsidRPr="00A9047F">
        <w:rPr>
          <w:rFonts w:ascii="Times New Roman" w:hAnsi="Times New Roman" w:cs="Times New Roman"/>
          <w:sz w:val="24"/>
          <w:szCs w:val="24"/>
        </w:rPr>
        <w:t xml:space="preserve"> – осуществляемая перед началом выполнения полета воздушного судна проверка членов экипажа воздушного судна, пассажиров, багажа, в том числе вещей, находящихся при пассажирах, а также груза и почтовых отправлений, перевозимых на воздушном судне, бортовых запасов воздушного судна;</w:t>
      </w:r>
    </w:p>
    <w:p w:rsidR="00736096" w:rsidRPr="00A9047F" w:rsidRDefault="00736096" w:rsidP="00736096">
      <w:pPr>
        <w:spacing w:after="0"/>
        <w:ind w:firstLine="709"/>
        <w:jc w:val="both"/>
        <w:rPr>
          <w:rFonts w:ascii="Times New Roman" w:hAnsi="Times New Roman" w:cs="Times New Roman"/>
          <w:sz w:val="24"/>
          <w:szCs w:val="24"/>
        </w:rPr>
      </w:pPr>
      <w:proofErr w:type="spellStart"/>
      <w:r w:rsidRPr="00A9047F">
        <w:rPr>
          <w:rFonts w:ascii="Times New Roman" w:hAnsi="Times New Roman" w:cs="Times New Roman"/>
          <w:b/>
          <w:bCs/>
          <w:sz w:val="24"/>
          <w:szCs w:val="24"/>
        </w:rPr>
        <w:t>приаэродромная</w:t>
      </w:r>
      <w:proofErr w:type="spellEnd"/>
      <w:r w:rsidRPr="00A9047F">
        <w:rPr>
          <w:rFonts w:ascii="Times New Roman" w:hAnsi="Times New Roman" w:cs="Times New Roman"/>
          <w:b/>
          <w:bCs/>
          <w:sz w:val="24"/>
          <w:szCs w:val="24"/>
        </w:rPr>
        <w:t xml:space="preserve"> территория</w:t>
      </w:r>
      <w:r w:rsidRPr="00A9047F">
        <w:rPr>
          <w:rFonts w:ascii="Times New Roman" w:hAnsi="Times New Roman" w:cs="Times New Roman"/>
          <w:sz w:val="24"/>
          <w:szCs w:val="24"/>
        </w:rPr>
        <w:t xml:space="preserve"> – ограниченная по размерам территория вокруг аэродрома, над которой осуществляется маневрирование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расследование авиационного события</w:t>
      </w:r>
      <w:r w:rsidRPr="00A9047F">
        <w:rPr>
          <w:rFonts w:ascii="Times New Roman" w:hAnsi="Times New Roman" w:cs="Times New Roman"/>
          <w:sz w:val="24"/>
          <w:szCs w:val="24"/>
        </w:rPr>
        <w:t xml:space="preserve"> – процесс, проводимый с целью предотвращения авиационных происшествий, который включает сбор и анализ информации, подготовку заключений, включая установление причин авиационного происшествия или инцидента</w:t>
      </w:r>
      <w:r w:rsidRPr="00A9047F">
        <w:rPr>
          <w:rFonts w:ascii="Times New Roman" w:hAnsi="Times New Roman" w:cs="Times New Roman"/>
          <w:b/>
          <w:bCs/>
          <w:sz w:val="24"/>
          <w:szCs w:val="24"/>
        </w:rPr>
        <w:t xml:space="preserve"> </w:t>
      </w:r>
      <w:r w:rsidRPr="00A9047F">
        <w:rPr>
          <w:rFonts w:ascii="Times New Roman" w:hAnsi="Times New Roman" w:cs="Times New Roman"/>
          <w:sz w:val="24"/>
          <w:szCs w:val="24"/>
        </w:rPr>
        <w:t>и, если необходимо, выработку рекомендаций по обеспечению безопасности;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санитарно-защитная зона</w:t>
      </w:r>
      <w:r w:rsidRPr="00A9047F">
        <w:rPr>
          <w:rFonts w:ascii="Times New Roman" w:hAnsi="Times New Roman" w:cs="Times New Roman"/>
          <w:sz w:val="24"/>
          <w:szCs w:val="24"/>
        </w:rPr>
        <w:t xml:space="preserve"> – часть территории вокруг аэродрома, устанавливаемая с целью уменьшения вредного воздействия, связанного с деятельностью в области авиации, на здоровье граждан;</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сертификат типа</w:t>
      </w:r>
      <w:r w:rsidRPr="00A9047F">
        <w:rPr>
          <w:rFonts w:ascii="Times New Roman" w:hAnsi="Times New Roman" w:cs="Times New Roman"/>
          <w:sz w:val="24"/>
          <w:szCs w:val="24"/>
        </w:rPr>
        <w:t xml:space="preserve"> – официальный документ, подтверждающий сертификацию определенного типа гражданского воздушного судна, авиационного двигателя или воздушного винта;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lastRenderedPageBreak/>
        <w:t>сертификация в области гражданской авиации</w:t>
      </w:r>
      <w:r w:rsidRPr="00A9047F">
        <w:rPr>
          <w:rFonts w:ascii="Times New Roman" w:hAnsi="Times New Roman" w:cs="Times New Roman"/>
          <w:sz w:val="24"/>
          <w:szCs w:val="24"/>
        </w:rPr>
        <w:t xml:space="preserve"> – деятельность уполномоченного органа в области гражданской авиации по подтверждению соответствия объектов сертификационным требованиям, установленным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уполномоченный орган</w:t>
      </w:r>
      <w:r w:rsidRPr="00A9047F">
        <w:rPr>
          <w:rFonts w:ascii="Times New Roman" w:hAnsi="Times New Roman" w:cs="Times New Roman"/>
          <w:sz w:val="24"/>
          <w:szCs w:val="24"/>
        </w:rPr>
        <w:t xml:space="preserve"> – это центральный орган государственного управления, а также органы, которым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предоставлены полномочия центрального органа государственного управления в соответствующей области деятельности и на которые возложена ответственность этого органа;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экипаж воздушного судна</w:t>
      </w:r>
      <w:r w:rsidRPr="00A9047F">
        <w:rPr>
          <w:rFonts w:ascii="Times New Roman" w:hAnsi="Times New Roman" w:cs="Times New Roman"/>
          <w:sz w:val="24"/>
          <w:szCs w:val="24"/>
        </w:rPr>
        <w:t xml:space="preserve"> – авиационный персонал, которому в установленном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порядке поручено исполнение обязанностей по управлению воздушным судном и его обслуживанию при выполнении полетов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эксплуатант воздушного судна</w:t>
      </w:r>
      <w:r w:rsidRPr="00A9047F">
        <w:rPr>
          <w:rFonts w:ascii="Times New Roman" w:hAnsi="Times New Roman" w:cs="Times New Roman"/>
          <w:sz w:val="24"/>
          <w:szCs w:val="24"/>
        </w:rPr>
        <w:t xml:space="preserve"> – организация, гражданин или иной субъект гражданского права, имеющие воздушное судно (воздушные суда) на праве собственности, хозяйственного ведения или оперативного управления, а также на основании договора аренды, договора фрахтования или иного договора и использующие воздушное судно (воздушные суда) для полетов.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2. </w:t>
      </w:r>
      <w:r w:rsidRPr="00A9047F">
        <w:rPr>
          <w:rFonts w:ascii="Times New Roman" w:hAnsi="Times New Roman" w:cs="Times New Roman"/>
          <w:sz w:val="24"/>
          <w:szCs w:val="24"/>
        </w:rPr>
        <w:t xml:space="preserve">Суверенитет в отношении воздушного пространства Республики Абхазия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Республике Абхазия принадлежит полный и исключительный суверенитет в отношении воздушного пространства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3. </w:t>
      </w:r>
      <w:r w:rsidRPr="00A9047F">
        <w:rPr>
          <w:rFonts w:ascii="Times New Roman" w:hAnsi="Times New Roman" w:cs="Times New Roman"/>
          <w:sz w:val="24"/>
          <w:szCs w:val="24"/>
        </w:rPr>
        <w:t>Сфера действия настоящего Кодекса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Настоящий Кодекс регулирует отношения в области использования воздушного пространства Республики Абхазия, отношения, связанные с осуществлением деятельности в области авиации на территории Республики Абхазия, нахождением воздушных судов Республики Абхазия за пределами ее территории, если иное не предусмотрено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страны пребывания или международными договорами, действующими для Республики Абхазия (далее – международный договор Республики Абхазия), а также отношения, связанные с выполнением полетов воздушных судов иностранных государств в воздушном пространстве Республики Абхазия если иное не предусмотрено международными договорами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4. </w:t>
      </w:r>
      <w:r w:rsidRPr="00A9047F">
        <w:rPr>
          <w:rFonts w:ascii="Times New Roman" w:hAnsi="Times New Roman" w:cs="Times New Roman"/>
          <w:sz w:val="24"/>
          <w:szCs w:val="24"/>
        </w:rPr>
        <w:t>Законодательство Республики Абхазия в области использования воздушного пространства и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Воздушное законодательство Республики Абхазия состоит из настоящего Кодекса, законов Республики Абхазия, актов Президента Республики Абхазия, Правил использования воздушного пространства Республики Абхазия, авиационных правил и иных нормативных правовых актов.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Если международным договором Республики Абхазия установлены иные правила, чем те, которые предусмотрены воздушным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то применяются правила международного договора.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lastRenderedPageBreak/>
        <w:t xml:space="preserve">Статья 5. </w:t>
      </w:r>
      <w:r w:rsidRPr="00A9047F">
        <w:rPr>
          <w:rFonts w:ascii="Times New Roman" w:hAnsi="Times New Roman" w:cs="Times New Roman"/>
          <w:sz w:val="24"/>
          <w:szCs w:val="24"/>
        </w:rPr>
        <w:t xml:space="preserve">Правила использования воздушного пространства Республики Абхазия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Правила использования воздушного пространства Республики Абхазия определяют порядок организации использования воздушного пространства Республики Абхазия, а также порядок его использования в интересах граждан и экономики, обороны и безопасности государства.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Правила использования воздушного пространства Республики Абхазия принимаются в порядке, определяемом Кабинетом Министров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6. </w:t>
      </w:r>
      <w:r w:rsidRPr="00A9047F">
        <w:rPr>
          <w:rFonts w:ascii="Times New Roman" w:hAnsi="Times New Roman" w:cs="Times New Roman"/>
          <w:sz w:val="24"/>
          <w:szCs w:val="24"/>
        </w:rPr>
        <w:t>Авиационные правила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Авиационные правила регулируют:</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1) порядок выполнения полетов воздушных судов в воздушном пространстве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2) порядок организации и выполнения полетов государственных и гражданских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3) порядок организации обеспечения полетов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4) порядок организации расследования авиационных событий, произошедших с воздушными судами Республики Абхазия, их классификацию и учет;</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5) сертификацию в области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6) порядок государственной регистрации воздушных судов и аэродромов;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7) порядок предъявления и рассмотрения претензий, вытекающих из воздушных перевозок грузов и почтовых отправлений;</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8) иные отношения в области использования воздушного пространства Республики Абхазия и деятельности в области авиации, предусмотренные настоящим Кодексом.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Авиационные правила принимаются в порядке, определяемом Кабинетом Министров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7. </w:t>
      </w:r>
      <w:r w:rsidRPr="00A9047F">
        <w:rPr>
          <w:rFonts w:ascii="Times New Roman" w:hAnsi="Times New Roman" w:cs="Times New Roman"/>
          <w:sz w:val="24"/>
          <w:szCs w:val="24"/>
        </w:rPr>
        <w:t>Ответственность за нарушение воздушного законодательства Республики Абхазия в области использования воздушного пространства и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Лица, виновные в нарушении воздушного законодательства Республики Абхазия, несут ответственность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jc w:val="both"/>
        <w:rPr>
          <w:rFonts w:ascii="Times New Roman" w:hAnsi="Times New Roman" w:cs="Times New Roman"/>
          <w:sz w:val="24"/>
          <w:szCs w:val="24"/>
        </w:rPr>
      </w:pPr>
      <w:bookmarkStart w:id="2" w:name="dd03e0a0f4c44829b2fad1b61ac756e6"/>
      <w:r w:rsidRPr="00A9047F">
        <w:rPr>
          <w:rFonts w:ascii="Times New Roman" w:hAnsi="Times New Roman" w:cs="Times New Roman"/>
          <w:b/>
          <w:bCs/>
          <w:sz w:val="24"/>
          <w:szCs w:val="24"/>
        </w:rPr>
        <w:t>Глава 2. Государственное регулирование использования воздушного пространства Республики Абхазия</w:t>
      </w:r>
      <w:bookmarkEnd w:id="2"/>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8. </w:t>
      </w:r>
      <w:r w:rsidRPr="00A9047F">
        <w:rPr>
          <w:rFonts w:ascii="Times New Roman" w:hAnsi="Times New Roman" w:cs="Times New Roman"/>
          <w:sz w:val="24"/>
          <w:szCs w:val="24"/>
        </w:rPr>
        <w:t>Компетенция уполномоченных органов по государственному регулированию использования воздушного пространства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Уполномоченный орган в области гражданской авиации осуществляет функции по выработке государственной политики, нормативно-правового регулирования и государственного управления в области гражданской авиации.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При возникновении ситуаций, связанных с обеспечением государственной безопасности и обороноспособности, управление производством полетов воздушных судов передается уполномоченному органу в области обороны.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9. </w:t>
      </w:r>
      <w:r w:rsidRPr="00A9047F">
        <w:rPr>
          <w:rFonts w:ascii="Times New Roman" w:hAnsi="Times New Roman" w:cs="Times New Roman"/>
          <w:sz w:val="24"/>
          <w:szCs w:val="24"/>
        </w:rPr>
        <w:t>Государственные приоритеты в использовании воздушного пространства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Пользователи воздушного пространства Республики Абхазия обладают равными правами на его использование.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 соответствии с государственными приоритетами Республики Абхазия приоритетное право на использование национального воздушного пространства предоставляется в следующем порядке: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1) отражение воздушного нападения, предотвращение и прекращение нарушений Государственной границы Республики Абхазия или вооруженного вторжения на территорию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bookmarkStart w:id="3" w:name="39e871a9f10d47b8bae88989207676fd"/>
      <w:r w:rsidRPr="00A9047F">
        <w:rPr>
          <w:rFonts w:ascii="Times New Roman" w:hAnsi="Times New Roman" w:cs="Times New Roman"/>
          <w:sz w:val="24"/>
          <w:szCs w:val="24"/>
        </w:rPr>
        <w:t>2) оказание помощи при чрезвычайных ситуациях природного и техногенного характера и в других случаях, угрожающих жизни и (или) здоровью граждан</w:t>
      </w:r>
      <w:bookmarkEnd w:id="3"/>
      <w:r w:rsidRPr="00A9047F">
        <w:rPr>
          <w:rFonts w:ascii="Times New Roman" w:hAnsi="Times New Roman" w:cs="Times New Roman"/>
          <w:sz w:val="24"/>
          <w:szCs w:val="24"/>
        </w:rPr>
        <w:t>;</w:t>
      </w:r>
    </w:p>
    <w:p w:rsidR="00736096" w:rsidRPr="00A9047F" w:rsidRDefault="00736096" w:rsidP="00736096">
      <w:pPr>
        <w:spacing w:after="0"/>
        <w:ind w:firstLine="709"/>
        <w:jc w:val="both"/>
        <w:rPr>
          <w:rFonts w:ascii="Times New Roman" w:hAnsi="Times New Roman" w:cs="Times New Roman"/>
          <w:sz w:val="24"/>
          <w:szCs w:val="24"/>
        </w:rPr>
      </w:pPr>
      <w:bookmarkStart w:id="4" w:name="ebaefe00c608401298b54d6183f5f88e"/>
      <w:r w:rsidRPr="00A9047F">
        <w:rPr>
          <w:rFonts w:ascii="Times New Roman" w:hAnsi="Times New Roman" w:cs="Times New Roman"/>
          <w:sz w:val="24"/>
          <w:szCs w:val="24"/>
        </w:rPr>
        <w:t>3) предотвращение и прекращение нарушений требований Правил использования воздушного пространства Республики Абхазия</w:t>
      </w:r>
      <w:bookmarkEnd w:id="4"/>
      <w:r w:rsidRPr="00A9047F">
        <w:rPr>
          <w:rFonts w:ascii="Times New Roman" w:hAnsi="Times New Roman" w:cs="Times New Roman"/>
          <w:sz w:val="24"/>
          <w:szCs w:val="24"/>
        </w:rPr>
        <w:t>;</w:t>
      </w:r>
    </w:p>
    <w:p w:rsidR="00736096" w:rsidRPr="00A9047F" w:rsidRDefault="00736096" w:rsidP="00736096">
      <w:pPr>
        <w:spacing w:after="0"/>
        <w:ind w:firstLine="709"/>
        <w:jc w:val="both"/>
        <w:rPr>
          <w:rFonts w:ascii="Times New Roman" w:hAnsi="Times New Roman" w:cs="Times New Roman"/>
          <w:sz w:val="24"/>
          <w:szCs w:val="24"/>
        </w:rPr>
      </w:pPr>
      <w:bookmarkStart w:id="5" w:name="bbfba90dd600474e8a3f969cb4787444"/>
      <w:r w:rsidRPr="00A9047F">
        <w:rPr>
          <w:rFonts w:ascii="Times New Roman" w:hAnsi="Times New Roman" w:cs="Times New Roman"/>
          <w:sz w:val="24"/>
          <w:szCs w:val="24"/>
        </w:rPr>
        <w:t>4) выполнение литерных полетов</w:t>
      </w:r>
      <w:bookmarkEnd w:id="5"/>
      <w:r w:rsidRPr="00A9047F">
        <w:rPr>
          <w:rFonts w:ascii="Times New Roman" w:hAnsi="Times New Roman" w:cs="Times New Roman"/>
          <w:sz w:val="24"/>
          <w:szCs w:val="24"/>
        </w:rPr>
        <w:t>;</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5) выполнение полетов воздушных судов, в том числе в интересах обороноспособности и безопасности государства, либо осуществление иной деятельности, связанной с использованием воздушного пространства Республики Абхазия в соответствии с решениями Кабинетом Министров Республики Абхазия или в порядке, определяемом Кабинетом Министров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6) выполнение полетов государственных воздушных судов в случае внеплановых внезапных проверок боевой готовности, а также в случае перебазирования подразделений государственной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7) выполнение полетов воздушных судов или осуществление иной деятельности, связанной с использованием воздушного пространства Республики Абхазия в соответствии с международными договорами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8) выполнение воздушных перевозок пассажиров, багажа и почтовых отправлений в регулярном сообщении (по расписанию);</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9) выполнение иных полетов государственных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10) выполнение воздушных перевозок в нерегулярном сообщении, выполнение авиационных работ;</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11) выполнение учебных, спортивных и демонстрационных полетов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12) выполнение иных полетов гражданских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13) выполнение полетов других летательных аппаратов;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14) осуществление иной деятельности, связанной с использованием воздушного пространства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10. </w:t>
      </w:r>
      <w:r w:rsidRPr="00A9047F">
        <w:rPr>
          <w:rFonts w:ascii="Times New Roman" w:hAnsi="Times New Roman" w:cs="Times New Roman"/>
          <w:sz w:val="24"/>
          <w:szCs w:val="24"/>
        </w:rPr>
        <w:t>Организация и обслуживание воздушного движения в Республике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Организация и обслуживание воздушного движения в</w:t>
      </w:r>
      <w:r w:rsidRPr="00A9047F">
        <w:rPr>
          <w:rFonts w:ascii="Times New Roman" w:hAnsi="Times New Roman" w:cs="Times New Roman"/>
          <w:b/>
          <w:bCs/>
          <w:sz w:val="24"/>
          <w:szCs w:val="24"/>
        </w:rPr>
        <w:t xml:space="preserve"> </w:t>
      </w:r>
      <w:r w:rsidRPr="00A9047F">
        <w:rPr>
          <w:rFonts w:ascii="Times New Roman" w:hAnsi="Times New Roman" w:cs="Times New Roman"/>
          <w:sz w:val="24"/>
          <w:szCs w:val="24"/>
        </w:rPr>
        <w:t>Республике Абхазия направлены на обеспечение безопасного, регулярного и экономичного воздушного движения, а также на обеспечение иной деятельности, связанной с использованием воздушного пространства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Организация и обслуживание воздушного движения в Республике Абхазия включают:</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1) структуры воздушного пространства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2) организацию воздушного движения;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3) планирование и координирование использования воздушного пространства Республики Абхазия в соответствии с государственными приоритетами; установленными настоящим Кодексом;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4) обеспечение разрешительного и уведомительного порядка использования воздушного пространства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5) контроль за соблюдением Правил использования воздушного пространства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Реализация мероприятий в области организации и обслуживания воздушного движения в Республике Абхазия осуществляется органами Системы организации воздушного движения.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Структура Системы организации воздушного движения определяется Положением о Системе организации воздушного движения, утверждаемым уполномоченным органом в области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11. </w:t>
      </w:r>
      <w:r w:rsidRPr="00A9047F">
        <w:rPr>
          <w:rFonts w:ascii="Times New Roman" w:hAnsi="Times New Roman" w:cs="Times New Roman"/>
          <w:sz w:val="24"/>
          <w:szCs w:val="24"/>
        </w:rPr>
        <w:t>Структура воздушного пространства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Структура воздушного пространства Республики Абхазия включает в себя зоны, районы и маршруты обслуживания воздушного движения; районы аэродромов, специальные зоны и маршруты полетов воздушных судов, запретные зоны, опасные зоны (районы полигонов, взрывных работ и тому подобное); зоны ограничений полетов воздушных судов и другие, установленные для осуществления деятельности в воздушном пространстве.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Элементы структуры воздушного пространства Республики Абхазия могут устанавливаться на постоянной или временной основе в соответствии с национальными приоритетами и потребностями пользователей воздушного пространства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Структура воздушного пространства Республики Абхазия утверждается в порядке, определяемом Правилами использования воздушного пространства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12. </w:t>
      </w:r>
      <w:r w:rsidRPr="00A9047F">
        <w:rPr>
          <w:rFonts w:ascii="Times New Roman" w:hAnsi="Times New Roman" w:cs="Times New Roman"/>
          <w:sz w:val="24"/>
          <w:szCs w:val="24"/>
        </w:rPr>
        <w:t>Классификация воздушного пространства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Воздушное пространство Республики Абхазия классифицируется в соответствии с авиационными правилами.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13. </w:t>
      </w:r>
      <w:r w:rsidRPr="00A9047F">
        <w:rPr>
          <w:rFonts w:ascii="Times New Roman" w:hAnsi="Times New Roman" w:cs="Times New Roman"/>
          <w:sz w:val="24"/>
          <w:szCs w:val="24"/>
        </w:rPr>
        <w:t>Разрешение на использование воздушного пространства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 xml:space="preserve">Использование воздушного пространства Республики Абхазия осуществляется на основании выдаваемого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разрешения соответствующего органа Системы организации воздушного движения, за исключением случаев, предусмотренных </w:t>
      </w:r>
      <w:hyperlink r:id="rId4" w:anchor="39e871a9f10d47b8bae88989207676fd" w:history="1">
        <w:r w:rsidRPr="00A9047F">
          <w:rPr>
            <w:rStyle w:val="a4"/>
            <w:rFonts w:ascii="Times New Roman" w:hAnsi="Times New Roman" w:cs="Times New Roman"/>
            <w:color w:val="auto"/>
            <w:sz w:val="24"/>
            <w:szCs w:val="24"/>
            <w:u w:val="none"/>
          </w:rPr>
          <w:t>пунктами вторым-четвертым</w:t>
        </w:r>
      </w:hyperlink>
      <w:r w:rsidRPr="00A9047F">
        <w:rPr>
          <w:rFonts w:ascii="Times New Roman" w:hAnsi="Times New Roman" w:cs="Times New Roman"/>
          <w:sz w:val="24"/>
          <w:szCs w:val="24"/>
        </w:rPr>
        <w:t xml:space="preserve"> части второй статьи 9 настоящего Кодекса, при которых обязательным является уведомление об использовании воздушного пространства Республики Абхазия соответствующего органа Системы организации воздушного движения.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14. </w:t>
      </w:r>
      <w:r w:rsidRPr="00A9047F">
        <w:rPr>
          <w:rFonts w:ascii="Times New Roman" w:hAnsi="Times New Roman" w:cs="Times New Roman"/>
          <w:sz w:val="24"/>
          <w:szCs w:val="24"/>
        </w:rPr>
        <w:t>Запрещение или ограничение использования воздушного пространства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Использование воздушного пространства Республики Абхазия или его отдельных районов может быть запрещено или ограничено в порядке, определяемом Правилами использования воздушного пространства и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15. </w:t>
      </w:r>
      <w:r w:rsidRPr="00A9047F">
        <w:rPr>
          <w:rFonts w:ascii="Times New Roman" w:hAnsi="Times New Roman" w:cs="Times New Roman"/>
          <w:sz w:val="24"/>
          <w:szCs w:val="24"/>
        </w:rPr>
        <w:t>Контроль за соблюдением Правил использования воздушного пространства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Контроль за соблюдением Правил использования воздушного пространства Республики Абхазия осуществляется органами Системы организации воздушного движения, а также органами обслуживания воздушного движения и управления полетами в установленных для них зонах и районах.</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Уполномоченный орган в области обороны осуществляет контроль за полетами воздушных судов в воздушном пространстве Республики Абхазия в части выявления воздушных судов-нарушителей.</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Органы, указанные в частях первой и второй настоящей статьи, а также пользователи воздушного пространства Республики Абхазия обязаны принимать предусмотренные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меры по предотвращению и прекращению нарушений Правил использования воздушного пространства Республики Абхазия.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16. </w:t>
      </w:r>
      <w:r w:rsidRPr="00A9047F">
        <w:rPr>
          <w:rFonts w:ascii="Times New Roman" w:hAnsi="Times New Roman" w:cs="Times New Roman"/>
          <w:sz w:val="24"/>
          <w:szCs w:val="24"/>
        </w:rPr>
        <w:t>Оказание аэронавигационных услуг</w:t>
      </w:r>
      <w:r w:rsidRPr="00A9047F">
        <w:rPr>
          <w:rFonts w:ascii="Times New Roman" w:hAnsi="Times New Roman" w:cs="Times New Roman"/>
          <w:b/>
          <w:bCs/>
          <w:sz w:val="24"/>
          <w:szCs w:val="24"/>
        </w:rPr>
        <w:t xml:space="preserve">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Аэронавигационные услуги оказываются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в том числе международными договорами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Аэронавигационные услуги включают: средства навигации, авиационную электросвязь, аэронавигационную и метеорологическую информации, поиск и спасание.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Плата за аэронавигационные услуги взимается в порядке, определяемом Кабинетом Министров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17. </w:t>
      </w:r>
      <w:r w:rsidRPr="00A9047F">
        <w:rPr>
          <w:rFonts w:ascii="Times New Roman" w:hAnsi="Times New Roman" w:cs="Times New Roman"/>
          <w:sz w:val="24"/>
          <w:szCs w:val="24"/>
        </w:rPr>
        <w:t>Аэронавигационная информация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Аэронавигационная информация публикуется в виде объединенного пакета аэронавигационной информации от имени и с санкции государства.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Ответственность за достоверность и качество аэронавигационной информации возлагается на уполномоченный орган в области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Порядок деятельности органа аэронавигационной информации определяется авиационными правилами Республики Абхазия.</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8E24D5">
      <w:pPr>
        <w:spacing w:after="0"/>
        <w:jc w:val="center"/>
        <w:rPr>
          <w:rFonts w:ascii="Times New Roman" w:hAnsi="Times New Roman" w:cs="Times New Roman"/>
          <w:sz w:val="24"/>
          <w:szCs w:val="24"/>
        </w:rPr>
      </w:pPr>
      <w:bookmarkStart w:id="6" w:name="8088bdf4cfd0498387c88d0bce5ff402"/>
      <w:r w:rsidRPr="00A9047F">
        <w:rPr>
          <w:rFonts w:ascii="Times New Roman" w:hAnsi="Times New Roman" w:cs="Times New Roman"/>
          <w:b/>
          <w:bCs/>
          <w:sz w:val="24"/>
          <w:szCs w:val="24"/>
        </w:rPr>
        <w:t>Глава 3. Государственное регулирование деятельности в области авиации</w:t>
      </w:r>
      <w:bookmarkEnd w:id="6"/>
    </w:p>
    <w:p w:rsidR="00736096" w:rsidRPr="00A9047F" w:rsidRDefault="00736096" w:rsidP="008E24D5">
      <w:pPr>
        <w:spacing w:after="0"/>
        <w:jc w:val="center"/>
        <w:rPr>
          <w:rFonts w:ascii="Times New Roman" w:hAnsi="Times New Roman" w:cs="Times New Roman"/>
          <w:sz w:val="24"/>
          <w:szCs w:val="24"/>
        </w:rPr>
      </w:pP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18. </w:t>
      </w:r>
      <w:r w:rsidRPr="00A9047F">
        <w:rPr>
          <w:rFonts w:ascii="Times New Roman" w:hAnsi="Times New Roman" w:cs="Times New Roman"/>
          <w:sz w:val="24"/>
          <w:szCs w:val="24"/>
        </w:rPr>
        <w:t>Авиация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Авиация Республики Абхазия подразделяется на государственную и гражданскую.</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Гражданская авиация, используемая для воздушных перевозок, выполнения авиационных работ за плату, относится к коммерческой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Гражданская авиация, используемая в некоммерческих целях, относится к авиации общего назначения.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Авиация, используемая на военной, пограничной, таможенной, милицейской и другой государственной службе относится к государственной авиации.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Использование государственной авиации в коммерческих целях осуществляется в порядке, установленном Кабинетом Министров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19. </w:t>
      </w:r>
      <w:r w:rsidRPr="00A9047F">
        <w:rPr>
          <w:rFonts w:ascii="Times New Roman" w:hAnsi="Times New Roman" w:cs="Times New Roman"/>
          <w:sz w:val="24"/>
          <w:szCs w:val="24"/>
        </w:rPr>
        <w:t>Государственное регулирование деятельности в области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Государственное регулирование деятельности в области авиации предусматривает сертификацию в области гражданской авиации и лицензирование авиационной деятельности, разработку и утверждение авиационных правил, контроль за выполнением их требований.</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Государственное регулирование деятельности в области гражданской авиации осуществляется уполномоченным органом в области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Организация деятельности в области государственной авиации и управление этой деятельностью осуществляются государственными органами и организациями, имеющими подразделения государственной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20. </w:t>
      </w:r>
      <w:r w:rsidRPr="00A9047F">
        <w:rPr>
          <w:rFonts w:ascii="Times New Roman" w:hAnsi="Times New Roman" w:cs="Times New Roman"/>
          <w:sz w:val="24"/>
          <w:szCs w:val="24"/>
        </w:rPr>
        <w:t>Лицензирование деятельности в области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Лицензирование деятельности в области авиации осуществляется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о лицензировании.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21. </w:t>
      </w:r>
      <w:r w:rsidRPr="00A9047F">
        <w:rPr>
          <w:rFonts w:ascii="Times New Roman" w:hAnsi="Times New Roman" w:cs="Times New Roman"/>
          <w:sz w:val="24"/>
          <w:szCs w:val="24"/>
        </w:rPr>
        <w:t>Сертификация в области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Объектами сертификации в области гражданской авиации являются: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1) авиационная техника, авиационные тренажеры;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2) автоматизированные Системы организации и обслуживания воздушного движения;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3) аэродромы гражданской авиации, аэродромы совместного базирования;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4) оборудование аэродромов и воздушных трасс.</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Сертификация в области гражданской авиации осуществляется в соответствии с настоящим Кодексом и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lastRenderedPageBreak/>
        <w:t xml:space="preserve">Статья 22. </w:t>
      </w:r>
      <w:r w:rsidRPr="00A9047F">
        <w:rPr>
          <w:rFonts w:ascii="Times New Roman" w:hAnsi="Times New Roman" w:cs="Times New Roman"/>
          <w:sz w:val="24"/>
          <w:szCs w:val="24"/>
        </w:rPr>
        <w:t>Признание сертификатов других государств и производителей</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Республика Абхазия делегирует уполномоченному органу гражданской авиации право признания сертификатов, выданных другими государствами, наравне с государственными сертификатами. Порядок признания сертификатов иностранного государства определяется авиационными правилами.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23. </w:t>
      </w:r>
      <w:r w:rsidRPr="00A9047F">
        <w:rPr>
          <w:rFonts w:ascii="Times New Roman" w:hAnsi="Times New Roman" w:cs="Times New Roman"/>
          <w:sz w:val="24"/>
          <w:szCs w:val="24"/>
        </w:rPr>
        <w:t>Государственная поддержка развития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Государственная поддержка развития авиации осуществляется путем: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1) проведения бюджетной политики, обеспечивающей развитие авиации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2) стимулирования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деятельности национальных и иностранных инвесторов, принимающих участие в финансировании развития гражданской авиации;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3) защиты в международных организациях интересов организаций и граждан, а также иных субъектов гражданского права, осуществляющих деятельность, способствующую развитию гражданской авиации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4) информационного и правового обеспечения развития авиации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могут быть установлены иные формы государственной поддержки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24. </w:t>
      </w:r>
      <w:r w:rsidRPr="00A9047F">
        <w:rPr>
          <w:rFonts w:ascii="Times New Roman" w:hAnsi="Times New Roman" w:cs="Times New Roman"/>
          <w:sz w:val="24"/>
          <w:szCs w:val="24"/>
        </w:rPr>
        <w:t>Государственный контроль за деятельностью в области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Государственный контроль (надзор) за деятельностью гражданской авиации осуществляется органом, уполномоченным Кабинетом Министров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 целях проведения инспектирования деятельности в области гражданской авиации инспекторские органы имеют право доступа ко всем объектам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Государственный контроль за деятельностью в области государственной авиации в части обеспечения безопасности полетов воздушных судов осуществляется в порядке, определяемом Кабинетом Министров Республики Абхазия.</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8E24D5">
      <w:pPr>
        <w:spacing w:after="0"/>
        <w:jc w:val="center"/>
        <w:rPr>
          <w:rFonts w:ascii="Times New Roman" w:hAnsi="Times New Roman" w:cs="Times New Roman"/>
          <w:sz w:val="24"/>
          <w:szCs w:val="24"/>
        </w:rPr>
      </w:pPr>
      <w:bookmarkStart w:id="7" w:name="c9b67781de014ae9aeca40d0ea64c3eb"/>
      <w:r w:rsidRPr="00A9047F">
        <w:rPr>
          <w:rFonts w:ascii="Times New Roman" w:hAnsi="Times New Roman" w:cs="Times New Roman"/>
          <w:b/>
          <w:bCs/>
          <w:sz w:val="24"/>
          <w:szCs w:val="24"/>
        </w:rPr>
        <w:t>Глава 4. Воздушные суда</w:t>
      </w:r>
      <w:bookmarkEnd w:id="7"/>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25. </w:t>
      </w:r>
      <w:r w:rsidRPr="00A9047F">
        <w:rPr>
          <w:rFonts w:ascii="Times New Roman" w:hAnsi="Times New Roman" w:cs="Times New Roman"/>
          <w:sz w:val="24"/>
          <w:szCs w:val="24"/>
        </w:rPr>
        <w:t>Требования к летной годности воздушных судов, авиационных двигателей и воздушных винтов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Требования к летной годности воздушных судов, авиационных двигателей и воздушных винтов устанавливаются авиационными правилами и иными техническими нормативными правовыми актами. Они являются обязательными для организаций и граждан, в том числе индивидуальных предпринимателей, участвующих в создании, испытаниях, серийном производстве, приемке, эксплуатации, ремонте, модернизации, переоборудовании и модификации воздушных судов, авиационных двигателей и воздушных винтов и их доработке по бюллетеням разработчика и (или) изготовителя.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26. </w:t>
      </w:r>
      <w:r w:rsidRPr="00A9047F">
        <w:rPr>
          <w:rFonts w:ascii="Times New Roman" w:hAnsi="Times New Roman" w:cs="Times New Roman"/>
          <w:sz w:val="24"/>
          <w:szCs w:val="24"/>
        </w:rPr>
        <w:t>Сертификат (свидетельство) эксплуатанта воздушного судна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Эксплуатант гражданского воздушного судна обязан получить сертификат (свидетельство) эксплуатанта воздушного судна, удостоверяющий соответствие организации, гражданина или иного субъекта гражданского права установленным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требованиям, за исключением организаций, граждан или иных субъектов гражданского права, эксплуатирующих воздушные суда любительской конструкции, ретро самолеты и вертолеты, планеры, легкие и сверхлегкие летательные аппараты, дельтапланы, </w:t>
      </w:r>
      <w:proofErr w:type="spellStart"/>
      <w:r w:rsidRPr="00A9047F">
        <w:rPr>
          <w:rFonts w:ascii="Times New Roman" w:hAnsi="Times New Roman" w:cs="Times New Roman"/>
          <w:sz w:val="24"/>
          <w:szCs w:val="24"/>
        </w:rPr>
        <w:t>парапланы</w:t>
      </w:r>
      <w:proofErr w:type="spellEnd"/>
      <w:r w:rsidRPr="00A9047F">
        <w:rPr>
          <w:rFonts w:ascii="Times New Roman" w:hAnsi="Times New Roman" w:cs="Times New Roman"/>
          <w:sz w:val="24"/>
          <w:szCs w:val="24"/>
        </w:rPr>
        <w:t>, а также аэростатические аппараты в некоммерческих целях.</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Выдача эксплуатанту гражданского воздушного судна сертификата (свидетельства) эксплуатанта воздушного судна производится уполномоченным органом в области гражданской авиации в порядке, определяемом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27. </w:t>
      </w:r>
      <w:r w:rsidRPr="00A9047F">
        <w:rPr>
          <w:rFonts w:ascii="Times New Roman" w:hAnsi="Times New Roman" w:cs="Times New Roman"/>
          <w:sz w:val="24"/>
          <w:szCs w:val="24"/>
        </w:rPr>
        <w:t>Сертификация гражданских воздушных судов, авиационных двигателей и воздушных винтов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Сертификация гражданских воздушных судов, авиационных двигателей и воздушных винтов осуществляется в соответствии с авиационными правилами, устанавливающими требования и процедуру сертификации.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Гражданское воздушное судно, авиационный двигатель и воздушный винт в процессе серийного производства должны проходить в установленном порядке испытания и проверки, на основании которых гражданскому воздушному судну выдается сертификат летной годности (удостоверение о годности к полетам), а авиационному двигателю или воздушному винту – документ, эквивалентный сертификату летной годности (удостоверение о годности к полетам), выданный заводом-изготовителем авиационного двигателя или воздушного винта.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Указанные документы удостоверяют, что конструкции и характеристики гражданского воздушного судна, авиационного двигателя или воздушного винта соответствуют их типовым конструкциям, а изготовление – требованиям, установленным авиационными правилами и иными техническими нормативными правовыми актами.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Сертификат летной годности (удостоверение о годности к полетам) выдается уполномоченным органом в области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Порядок выдачи и признания сертификатов летной годности (удостоверений о годности к полетам) в Республике Абхазия определяется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28. </w:t>
      </w:r>
      <w:r w:rsidRPr="00A9047F">
        <w:rPr>
          <w:rFonts w:ascii="Times New Roman" w:hAnsi="Times New Roman" w:cs="Times New Roman"/>
          <w:sz w:val="24"/>
          <w:szCs w:val="24"/>
        </w:rPr>
        <w:t>Поддержание летной годности гражданских воздушных судов, авиационных двигателей и воздушных винтов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Обеспечение соответствия воздушных судов на этапах их разработки, испытаний и эксплуатации вплоть до списания требованиям к летной годности и охраны окружающей среды возлагается соответственно на разработчиков авиационной техники.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Обеспечение соответствия серийно производимой авиационной техники возлагается на их изготовителя.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 xml:space="preserve">Обеспечение соответствия воздушных судов требованиям к летной годности и охраны окружающей среды на этапе их эксплуатации вплоть до списания исходя из оценки технического состояния, безопасности и экономической эффективности ее эксплуатации, определенных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может возлагаться на уполномоченный орган в области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Поддержание гражданского воздушного судна в процессе эксплуатации в состоянии, отвечающем требованиям авиационных правил и иных обязательных для соблюдения технических нормативных правовых актов, а также требованиям законодательства Республики Абхазия об охране окружающей среды и рациональном использовании природных ресурсов, возлагается на эксплуатанта гражданского воздушного судна.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Государственный контроль за поддержанием соответствия авиационной техники на этапах их разработки, производства и эксплуатации требованиям к летной годности и охраны окружающей среды осуществляется уполномоченным органом в области гражданской авиации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Эксплуатанты воздушных судов обязаны предоставлять уполномоченному органу, осуществляющему сертификацию авиационной техники, а также ее разработчику информацию о техническом состоянии авиационной техники и об особенностях их эксплуатации. Порядок предоставления этой информации определяется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29. </w:t>
      </w:r>
      <w:r w:rsidRPr="00A9047F">
        <w:rPr>
          <w:rFonts w:ascii="Times New Roman" w:hAnsi="Times New Roman" w:cs="Times New Roman"/>
          <w:sz w:val="24"/>
          <w:szCs w:val="24"/>
        </w:rPr>
        <w:t>Признание сертификата типа и экспортного сертификата летной годности воздушных судов, авиационных двигателей и воздушных винтов иностранного государства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Авиационная техника, произведенная (модернизированная) в иностранном государстве и поступающая в Республику Абхазия для эксплуатации в гражданской авиации, должна иметь сертификат, выданный компетентным органом иностранного государства-разработчика или иного иностранного государства либо международной организации. Порядок признания сертификатов иностранного государства определяется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Воздушное судно, поступающее в Республику Абхазия для эксплуатации в гражданской авиации, должно иметь экспортный сертификат летной годности (удостоверение о годности к полетам) либо другой эквивалентный документ, выданный компетентным органом государства-экспортера.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Уполномоченный орган в области гражданской авиации признает экспортные сертификаты на авиационную технику либо другие эквивалентные документы, выданные компетентным органом государства-экспортера, если они соответствуют международным стандартам, признаваемым Республикой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Контроль за поддержанием летной годности воздушных судов и подготовкой экипажей воздушных судов, зарегистрированных в иностранных государствах и эксплуатирующихся в Республике Абхазия, а также воздушных судов и экипажей воздушных судов, зарегистрированных в Республике Абхазия и эксплуатирующихся в других государствах, осуществляется на основании межправительственных соглашениях.</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lastRenderedPageBreak/>
        <w:t xml:space="preserve">Статья 30. </w:t>
      </w:r>
      <w:r w:rsidRPr="00A9047F">
        <w:rPr>
          <w:rFonts w:ascii="Times New Roman" w:hAnsi="Times New Roman" w:cs="Times New Roman"/>
          <w:sz w:val="24"/>
          <w:szCs w:val="24"/>
        </w:rPr>
        <w:t>Сертификация единичных экземпляров планеров, дельтапланов, парапланов, ретро воздушных судов, легких и сверхлегких летательных аппаратов, воздушных судов любительской конструкции, аэростатических аппаратов и контроль за поддержанием их летной годности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Сертификация единичных экземпляров планеров, дельтапланов, парапланов, ретро воздушных судов, легких и сверхлегких летательных аппаратов, воздушных судов любительской конструкции, аэростатических аппаратов, предназначенных для использования в гражданской авиации, а также выдача на них сертификатов летной годности (удостоверений о годности к полетам) осуществляются уполномоченным органом в области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Собственник (владелец) несет ответственность за поддержанием летной годности вышеперечисленных летательных аппаратов в соответствии с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Контроль за поддержанием летной годности вышеперечисленных летательных аппаратов возложен на уполномоченный орган гражданской авиации и осуществляется в соответствии с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31. </w:t>
      </w:r>
      <w:r w:rsidRPr="00A9047F">
        <w:rPr>
          <w:rFonts w:ascii="Times New Roman" w:hAnsi="Times New Roman" w:cs="Times New Roman"/>
          <w:sz w:val="24"/>
          <w:szCs w:val="24"/>
        </w:rPr>
        <w:t>Государственная регистрация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Воздушные суда подлежат государственной регистрации в порядке, определяемом авиационными правилами, и могут быть зарегистрированы только в соответствующем реестре одного государства.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Не допускается внесение воздушного судна в соответствующий государственный реестр воздушных судов, если оно не исключено из другого государственного реестра воздушных судов, реестра воздушных судов иностранного государства или международной организации.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Регистрация воздушных судов и ведение соответствующего государственного реестра воздушных судов возлагаются на уполномоченный орган в области гражданской авиации и уполномоченный орган в области обороны.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На воздушное судно, внесенное в соответствующий государственный реестр воздушных судов, выдается регистрационное удостоверение, что является фактом признания его национальной принадлежности.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Эксплуатант воздушного судна не вправе регистрировать воздушное судно в реестре воздушных судов иностранного государства или международной организации, если оно в установленном порядке не исключено из соответствующего государственного реестра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Государственная регистрация гражданских воздушных судов осуществляется на возмездной основе посредством оплаты государственной пошлины в размере и порядке, которые установлены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32. </w:t>
      </w:r>
      <w:r w:rsidRPr="00A9047F">
        <w:rPr>
          <w:rFonts w:ascii="Times New Roman" w:hAnsi="Times New Roman" w:cs="Times New Roman"/>
          <w:sz w:val="24"/>
          <w:szCs w:val="24"/>
        </w:rPr>
        <w:t>Исключение воздушного судна из соответствующего государственного реестра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Воздушное судно исключается из соответствующего государственного реестра воздушных судов в случае: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1) авиационного происшествия и прекращения поиска воздушного судна;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2) списания или снятия воздушного судна с эксплуатации;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3) продажи воздушного судна или перехода на иных законных основаниях права собственности на него иностранному субъекту при условии вывоза воздушного судна за пределы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4) передачи воздушного судна в аренду иностранным субъектам, если договором аренды предусмотрена его регистрация в реестре воздушных судов иностранного государства или международной организации;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5) передачи воздушного судна из состава гражданской авиации в состав государственной авиации или из состава государственной авиации в состав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6) выявления нарушения порядка государственной регистрации воздушного судна, установленного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 случае исключения воздушного судна из соответствующего государственного реестра воздушных судов регистрационное удостоверение утрачивает силу.</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33. </w:t>
      </w:r>
      <w:r w:rsidRPr="00A9047F">
        <w:rPr>
          <w:rFonts w:ascii="Times New Roman" w:hAnsi="Times New Roman" w:cs="Times New Roman"/>
          <w:sz w:val="24"/>
          <w:szCs w:val="24"/>
        </w:rPr>
        <w:t>Допуск гражданских воздушных судов к эксплуатации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Гражданское воздушное судно, имеющее сертификат типа, допускается к эксплуатации, если оно зарегистрировано в Государственном реестре гражданских воздушных судов Республики Абхазия и на него имеется сертификат летной годности (удостоверение о годности к полетам).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Уполномоченный орган в области гражданской авиации вправе запретить эксплуатацию гражданского воздушного судна в случае: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1) приостановки действия или аннулирования сертификата типа;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2) принятия компетентным органом решения о прекращении эксплуатации воздушных судов данного типа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3) выявления в процессе эксплуатации и ремонта гражданского воздушного судна нарушений требований к летной годности, установленных авиационными правилами и иными техническими нормативными правовыми актами;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4) отсутствия на гражданское воздушное судно регистрационного удостоверения или сертификата летной годности (удостоверения о годности к полетам);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5) нарушения правил летной эксплуатации и технического обслуживания, предусмотренных эксплуатационной документацией гражданского воздушного судна определенного типа.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34. </w:t>
      </w:r>
      <w:r w:rsidRPr="00A9047F">
        <w:rPr>
          <w:rFonts w:ascii="Times New Roman" w:hAnsi="Times New Roman" w:cs="Times New Roman"/>
          <w:sz w:val="24"/>
          <w:szCs w:val="24"/>
        </w:rPr>
        <w:t>Допуск государственного воздушного судна к эксплуатации в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Государственное воздушное судно, тип которого допускается к эксплуатации в гражданской авиации, может эксплуатироваться в гражданской авиации после снятия с него оборудования военного назначения, получения сертификата летной годности (удостоверения о годности к полетам) и внесения его в Государственный реестр гражданских воздушных судов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35. </w:t>
      </w:r>
      <w:r w:rsidRPr="00A9047F">
        <w:rPr>
          <w:rFonts w:ascii="Times New Roman" w:hAnsi="Times New Roman" w:cs="Times New Roman"/>
          <w:sz w:val="24"/>
          <w:szCs w:val="24"/>
        </w:rPr>
        <w:t>Обозначения, наносимые на воздушные суда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При внесении воздушного судна в соответствующий государственный реестр воздушных судов ему присваиваются государственный и регистрационный знаки. Государственному воздушному судну, кроме того, присваиваются бортовой номер и опознавательный знак.</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Порядок присвоения номеров и знаков, а также порядок их нанесения на воздушные суда определяются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Кроме государственных, регистрационных и опознавательных знаков, а также бортовых номеров на воздушное судно могут наноситься изображение Государственного флага Республики Абхазия, символы, надписи и эмблемы с соблюдением требований, установленных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Полеты воздушного судна Республики Абхазия, не имеющего необходимых в соответствии с настоящей статьей номеров и знаков, запрещаются, за исключением полетов, выполняемых в соответствии с установленными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требованиями проведения испытательных полетов, и в иных случаях, установленных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36. </w:t>
      </w:r>
      <w:r w:rsidRPr="00A9047F">
        <w:rPr>
          <w:rFonts w:ascii="Times New Roman" w:hAnsi="Times New Roman" w:cs="Times New Roman"/>
          <w:sz w:val="24"/>
          <w:szCs w:val="24"/>
        </w:rPr>
        <w:t>Позывной радиосигнал гражданского воздушного судна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Гражданскому воздушному судну, оборудованному средствами радиосвязи, присваивается позывной радиосигнал.</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Порядок присвоения позывного радиосигнала определяется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37. </w:t>
      </w:r>
      <w:r w:rsidRPr="00A9047F">
        <w:rPr>
          <w:rFonts w:ascii="Times New Roman" w:hAnsi="Times New Roman" w:cs="Times New Roman"/>
          <w:sz w:val="24"/>
          <w:szCs w:val="24"/>
        </w:rPr>
        <w:t>Ограничение права пользования гражданскими воздушными судами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Ограничение права пользования гражданскими воздушными судами (привлечение к воздушным перевозкам для государственных нужд, временное изъятие гражданских воздушных судов и иные ограничения) допускается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в военное время либо в случае введения военного или чрезвычайного положения.</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8E24D5">
      <w:pPr>
        <w:spacing w:after="0"/>
        <w:jc w:val="center"/>
        <w:rPr>
          <w:rFonts w:ascii="Times New Roman" w:hAnsi="Times New Roman" w:cs="Times New Roman"/>
          <w:sz w:val="24"/>
          <w:szCs w:val="24"/>
        </w:rPr>
      </w:pPr>
      <w:bookmarkStart w:id="8" w:name="f1ff7f6765ac42ca9a1ef83e5d8dbbe6"/>
      <w:r w:rsidRPr="00A9047F">
        <w:rPr>
          <w:rFonts w:ascii="Times New Roman" w:hAnsi="Times New Roman" w:cs="Times New Roman"/>
          <w:b/>
          <w:bCs/>
          <w:sz w:val="24"/>
          <w:szCs w:val="24"/>
        </w:rPr>
        <w:t>Глава 5. Авиационный персонал</w:t>
      </w:r>
      <w:bookmarkEnd w:id="8"/>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38. </w:t>
      </w:r>
      <w:r w:rsidRPr="00A9047F">
        <w:rPr>
          <w:rFonts w:ascii="Times New Roman" w:hAnsi="Times New Roman" w:cs="Times New Roman"/>
          <w:sz w:val="24"/>
          <w:szCs w:val="24"/>
        </w:rPr>
        <w:t>Понятие авиационного персонала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К авиационному персоналу относятся лица, имеющие специальную подготовку и сертификат (свидетельство) и осуществляющие деятельность по обеспечению безопасности полетов воздушных судов или авиационной безопасности, а также деятельность по организации, выполнению, обеспечению и обслуживанию воздушных перевозок и полетов воздушных судов, авиационных работ, организации использования воздушного пространства, организации и обслуживанию воздушного движения.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Перечень должностей авиационного персонала утверждается в порядке, определяемом Кабинетом Министров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Требования, предъявляемые к авиационному персоналу, устанавливаются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 xml:space="preserve">На должности авиационного персонала не принимаются граждане, имеющие непогашенную или неснятую судимость за совершение умышленного преступления, а также не отвечающие иным требованиям, предъявляемым к авиационному персоналу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Государственный контроль за деятельностью авиационного персонала гражданской авиации осуществляется уполномоченным органом в области гражданской авиации. Государственный контроль за деятельностью авиационного персонала государственной авиации осуществляется уполномоченным органом в области обороны.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39. </w:t>
      </w:r>
      <w:r w:rsidRPr="00A9047F">
        <w:rPr>
          <w:rFonts w:ascii="Times New Roman" w:hAnsi="Times New Roman" w:cs="Times New Roman"/>
          <w:sz w:val="24"/>
          <w:szCs w:val="24"/>
        </w:rPr>
        <w:t>Подготовка, повышение и подтверждение квалификации авиационного персонала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Подготовка, повышение и подтверждение квалификации авиационного персонала гражданской авиации в Республике Абхазия осуществляются в учреждениях образования и иных организациях, имеющих соответствующий сертификат.</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Подготовка, повышение и подтверждение квалификации авиационного персонала гражданской авиации могут осуществляться в иностранных учреждениях образования и иных иностранных организациях, имеющих соответствующий сертификат, признаваемый в Республике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Подготовка, повышение и подтверждение квалификации авиационного персонала эксплуатирующих воздушные суда любительской конструкции, ретро самолетов и вертолетов, планеров, легких и сверхлегких летательных аппаратов, дельтапланов, парапланов, аэростатических аппаратов может осуществляться в сертифицированных учебных центрах, независимо от правового статуса, с выдачей сертификатов (удостоверений) частного пилота и выше.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Проверка теоретических знаний, практических навыков, медицинское освидетельствование, а также методика продления действующих свидетельств осуществляются в соответствии с авиационными правилами.</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8E24D5">
      <w:pPr>
        <w:spacing w:after="0"/>
        <w:jc w:val="center"/>
        <w:rPr>
          <w:rFonts w:ascii="Times New Roman" w:hAnsi="Times New Roman" w:cs="Times New Roman"/>
          <w:sz w:val="24"/>
          <w:szCs w:val="24"/>
        </w:rPr>
      </w:pPr>
      <w:bookmarkStart w:id="9" w:name="f29611a125f24ddd81f9b9cf0dcd2288"/>
      <w:r w:rsidRPr="00A9047F">
        <w:rPr>
          <w:rFonts w:ascii="Times New Roman" w:hAnsi="Times New Roman" w:cs="Times New Roman"/>
          <w:b/>
          <w:bCs/>
          <w:sz w:val="24"/>
          <w:szCs w:val="24"/>
        </w:rPr>
        <w:t>Глава 6. Экипаж воздушного судна</w:t>
      </w:r>
      <w:bookmarkEnd w:id="9"/>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40. </w:t>
      </w:r>
      <w:r w:rsidRPr="00A9047F">
        <w:rPr>
          <w:rFonts w:ascii="Times New Roman" w:hAnsi="Times New Roman" w:cs="Times New Roman"/>
          <w:sz w:val="24"/>
          <w:szCs w:val="24"/>
        </w:rPr>
        <w:t>Состав экипажа воздушного судна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Экипаж воздушного судна состоит из летного экипажа (командира воздушного судна, других лиц летного состава) и </w:t>
      </w:r>
      <w:proofErr w:type="spellStart"/>
      <w:r w:rsidRPr="00A9047F">
        <w:rPr>
          <w:rFonts w:ascii="Times New Roman" w:hAnsi="Times New Roman" w:cs="Times New Roman"/>
          <w:sz w:val="24"/>
          <w:szCs w:val="24"/>
        </w:rPr>
        <w:t>кабинного</w:t>
      </w:r>
      <w:proofErr w:type="spellEnd"/>
      <w:r w:rsidRPr="00A9047F">
        <w:rPr>
          <w:rFonts w:ascii="Times New Roman" w:hAnsi="Times New Roman" w:cs="Times New Roman"/>
          <w:sz w:val="24"/>
          <w:szCs w:val="24"/>
        </w:rPr>
        <w:t xml:space="preserve"> экипажа (</w:t>
      </w:r>
      <w:proofErr w:type="spellStart"/>
      <w:r w:rsidRPr="00A9047F">
        <w:rPr>
          <w:rFonts w:ascii="Times New Roman" w:hAnsi="Times New Roman" w:cs="Times New Roman"/>
          <w:sz w:val="24"/>
          <w:szCs w:val="24"/>
        </w:rPr>
        <w:t>бортоператоров</w:t>
      </w:r>
      <w:proofErr w:type="spellEnd"/>
      <w:r w:rsidRPr="00A9047F">
        <w:rPr>
          <w:rFonts w:ascii="Times New Roman" w:hAnsi="Times New Roman" w:cs="Times New Roman"/>
          <w:sz w:val="24"/>
          <w:szCs w:val="24"/>
        </w:rPr>
        <w:t xml:space="preserve"> и бортпроводников).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Состав экипажа воздушного судна определенного типа устанавливается в соответствии с требованиями руководства по летной эксплуатации воздушного судна данного типа.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Не разрешается выполнение полета воздушного судна в случае, если состав летного экипажа меньше минимально установленного руководством по летной эксплуатации воздушного судна данного типа.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Летный экипаж воздушного судна, как правило, состоит из граждан Республики Абхазия. Включение в летный экипаж гражданского воздушного судна иностранных граждан и лиц без гражданства осуществляется в порядке, установленном </w:t>
      </w:r>
      <w:r w:rsidRPr="00A9047F">
        <w:rPr>
          <w:rFonts w:ascii="Times New Roman" w:hAnsi="Times New Roman" w:cs="Times New Roman"/>
          <w:sz w:val="24"/>
          <w:szCs w:val="24"/>
        </w:rPr>
        <w:lastRenderedPageBreak/>
        <w:t>уполномоченным органом в области гражданской авиации, а в летный экипаж государственного воздушного судна – уполномоченным органом в области обороны.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41. </w:t>
      </w:r>
      <w:r w:rsidRPr="00A9047F">
        <w:rPr>
          <w:rFonts w:ascii="Times New Roman" w:hAnsi="Times New Roman" w:cs="Times New Roman"/>
          <w:sz w:val="24"/>
          <w:szCs w:val="24"/>
        </w:rPr>
        <w:t>Право члена экипажа гражданского воздушного судна на отказ от выполнения полета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Член экипажа гражданского воздушного судна имеет право отказаться от выполнения полета, если, по его мнению, состояние воздушного судна, фактические или прогнозируемые погодные условия, состояние здоровья членов экипажа и (или) другие условия не обеспечивают безопасности выполнения полета.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42. </w:t>
      </w:r>
      <w:r w:rsidRPr="00A9047F">
        <w:rPr>
          <w:rFonts w:ascii="Times New Roman" w:hAnsi="Times New Roman" w:cs="Times New Roman"/>
          <w:sz w:val="24"/>
          <w:szCs w:val="24"/>
        </w:rPr>
        <w:t>Возмещение вреда члену экипажа воздушного судна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Вред, причиненный жизни и (или) здоровью члена экипажа воздушного судна при исполнении им служебных обязанностей, возмещается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43. </w:t>
      </w:r>
      <w:r w:rsidRPr="00A9047F">
        <w:rPr>
          <w:rFonts w:ascii="Times New Roman" w:hAnsi="Times New Roman" w:cs="Times New Roman"/>
          <w:sz w:val="24"/>
          <w:szCs w:val="24"/>
        </w:rPr>
        <w:t>Командир воздушного судна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Командиром воздушного судна является лицо, вне зависимости от гражданства, имеющий действующую лицензию (свидетельство) пилота (летчика), а также подготовку и опыт, необходимые для самостоятельного управления воздушным судном определенного типа.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Командир воздушного судна руководит работой экипажа воздушного судна, отвечает за дисциплину и порядок на воздушном судне, а также принимает необходимые меры по обеспечению безопасности находящихся на борту воздушного судна людей, сохранности воздушного судна и находящегося на нем имущества.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Порядок назначения командира гражданского воздушного судна и его компетенция определяются Руководством по производству полетов эксплуатанта и согласовываются с уполномоченным органом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bookmarkStart w:id="10" w:name="bf8daf4c64f24e3fbd1d2c0a3e0f7e5b"/>
      <w:r w:rsidRPr="00A9047F">
        <w:rPr>
          <w:rFonts w:ascii="Times New Roman" w:hAnsi="Times New Roman" w:cs="Times New Roman"/>
          <w:b/>
          <w:bCs/>
          <w:sz w:val="24"/>
          <w:szCs w:val="24"/>
        </w:rPr>
        <w:t>Статья 44.</w:t>
      </w:r>
      <w:bookmarkEnd w:id="10"/>
      <w:r w:rsidRPr="00A9047F">
        <w:rPr>
          <w:rFonts w:ascii="Times New Roman" w:hAnsi="Times New Roman" w:cs="Times New Roman"/>
          <w:b/>
          <w:bCs/>
          <w:sz w:val="24"/>
          <w:szCs w:val="24"/>
        </w:rPr>
        <w:t xml:space="preserve"> </w:t>
      </w:r>
      <w:r w:rsidRPr="00A9047F">
        <w:rPr>
          <w:rFonts w:ascii="Times New Roman" w:hAnsi="Times New Roman" w:cs="Times New Roman"/>
          <w:sz w:val="24"/>
          <w:szCs w:val="24"/>
        </w:rPr>
        <w:t>Права командира воздушного судна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Командир воздушного судна имеет право:</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1) принимать окончательные решения о взлете, полете и посадке воздушного судна, а также о прекращении полета и возвращении на аэродром или о вынужденной посадке в случае явной угрозы безопасности полета воздушного судна в целях спасения жизни людей, предотвращения нанесения ущерба окружающей среде. Такие решения могут быть приняты с отступлением от плана полета, указаний соответствующего органа Системы организации воздушного движения и задания на полет, с обязательным уведомлением соответствующего органа обслуживания воздушного движения (управления полетами) и по возможности в соответствии с установленными правилами полетов;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2) в целях обеспечения безопасности полета воздушного судна отдавать распоряжения любому находящемуся на борту воздушного судна лицу и требовать их исполнения. Командир воздушного судна имеет право применять все необходимые меры, </w:t>
      </w:r>
      <w:r w:rsidRPr="00A9047F">
        <w:rPr>
          <w:rFonts w:ascii="Times New Roman" w:hAnsi="Times New Roman" w:cs="Times New Roman"/>
          <w:sz w:val="24"/>
          <w:szCs w:val="24"/>
        </w:rPr>
        <w:lastRenderedPageBreak/>
        <w:t>в том числе меры принуждения, в отношении лиц, которые своими действиями создают непосредственную угрозу безопасности полета воздушного судна и отказываются подчиняться распоряжениям командира воздушного судна. По прибытии воздушного судна на ближайший аэродром командир воздушного судна имеет право удалить таких лиц с воздушного судна, а в случае совершения деяния, содержащего признаки преступления, передать их правоохранительным органам;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3) принимать решения о сливе топлива в полете, сбросе багажа, груза и почты, если это необходимо для обеспечения безопасности полета воздушного судна и его посадки. При отсутствии соответствующих служб авиационной безопасности командир воздушного судна имеет право проводить предполетный досмотр воздушного судна, его бортовых запасов, членов экипажа, пассажиров, багажа, в том числе вещей, находящихся при пассажирах, а также груза и почты;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4) принимать иные меры по обеспечению безопасного завершения полета воздушного судна.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 случае вынужденной посадки воздушного судна командир воздушного судна руководит действиями лиц, находящихся на борту воздушного судна, до передачи своих полномочий представителям служб поиска и спасания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45. </w:t>
      </w:r>
      <w:r w:rsidRPr="00A9047F">
        <w:rPr>
          <w:rFonts w:ascii="Times New Roman" w:hAnsi="Times New Roman" w:cs="Times New Roman"/>
          <w:sz w:val="24"/>
          <w:szCs w:val="24"/>
        </w:rPr>
        <w:t>Действия экипажа воздушного судна в случае бедствия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Если воздушное судно терпит или потерпело бедствие, командир воздушного судна и другие члены экипажа воздушного судна обязаны принять все возможные меры по сохранению жизни и здоровья находящихся на борту воздушного судна людей, а также по обеспечению сохранности воздушного судна и находящегося на нем имущества.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46. </w:t>
      </w:r>
      <w:r w:rsidRPr="00A9047F">
        <w:rPr>
          <w:rFonts w:ascii="Times New Roman" w:hAnsi="Times New Roman" w:cs="Times New Roman"/>
          <w:sz w:val="24"/>
          <w:szCs w:val="24"/>
        </w:rPr>
        <w:t>Оказание помощи судам и людям, находящимся в опасности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Командир воздушного судна, принявший сигнал бедствия от другого воздушного судна, морского судна, а также обнаруживший судно, терпящее или потерпевшее бедствие, зону экологического бедствия либо находящихся в опасности людей, обязан оказать помощь, если это не сопряжено с опасностью для вверенных ему воздушного судна, пассажиров и экипажа, отметить на карте место (зону) бедствия и сообщить об этом соответствующему органу обслуживания воздушного движения (управления полетами).</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8E24D5">
      <w:pPr>
        <w:spacing w:after="0"/>
        <w:jc w:val="center"/>
        <w:rPr>
          <w:rFonts w:ascii="Times New Roman" w:hAnsi="Times New Roman" w:cs="Times New Roman"/>
          <w:sz w:val="24"/>
          <w:szCs w:val="24"/>
        </w:rPr>
      </w:pPr>
    </w:p>
    <w:p w:rsidR="00736096" w:rsidRPr="00A9047F" w:rsidRDefault="00736096" w:rsidP="008E24D5">
      <w:pPr>
        <w:spacing w:after="0"/>
        <w:jc w:val="center"/>
        <w:rPr>
          <w:rFonts w:ascii="Times New Roman" w:hAnsi="Times New Roman" w:cs="Times New Roman"/>
          <w:sz w:val="24"/>
          <w:szCs w:val="24"/>
        </w:rPr>
      </w:pPr>
      <w:bookmarkStart w:id="11" w:name="6e740aad06954af79d5dda2e1c6c8d43"/>
      <w:r w:rsidRPr="00A9047F">
        <w:rPr>
          <w:rFonts w:ascii="Times New Roman" w:hAnsi="Times New Roman" w:cs="Times New Roman"/>
          <w:b/>
          <w:bCs/>
          <w:sz w:val="24"/>
          <w:szCs w:val="24"/>
        </w:rPr>
        <w:t>Глава 7. Аэродромы, аэропорты и объекты Системы организации воздушного движения</w:t>
      </w:r>
      <w:bookmarkEnd w:id="11"/>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47. </w:t>
      </w:r>
      <w:r w:rsidRPr="00A9047F">
        <w:rPr>
          <w:rFonts w:ascii="Times New Roman" w:hAnsi="Times New Roman" w:cs="Times New Roman"/>
          <w:sz w:val="24"/>
          <w:szCs w:val="24"/>
        </w:rPr>
        <w:t>Аэродромы и посадочные площадки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 своему назначению аэродромы подразделяются на аэродромы государственной авиации, аэродромы гражданской авиации, аэродромы совместного базирования и аэродромы совместного использования.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Аэродромы подразделяются также на аэродромы постоянные и аэродромы временные.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Аэродром постоянный подлежит государственной регистрации.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Порядок открытия и закрытия аэродрома определяется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Аэродромы совместного базирования и аэродромы совместного использования должны соответствовать требованиям, предъявляемым к аэродромам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Решение о придании аэродрому гражданской авиации или аэродрому государственной авиации статуса аэродрома совместного использования принимается Президентом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Решение об открытии аэродрома для выполнения международных полетов воздушных судов принимается Кабинетом Министров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Аэродром временный может не иметь стационарных сооружений и оборудования, но подлежит учету в соответствии с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Аэродромы временные и посадочные площадки эксплуатируются в соответствии с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48. </w:t>
      </w:r>
      <w:r w:rsidRPr="00A9047F">
        <w:rPr>
          <w:rFonts w:ascii="Times New Roman" w:hAnsi="Times New Roman" w:cs="Times New Roman"/>
          <w:sz w:val="24"/>
          <w:szCs w:val="24"/>
        </w:rPr>
        <w:t>Аэропорты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 целях приема и отправки воздушных судов и обслуживания воздушных перевозок аэропорт должен иметь в своем составе аэродром, аэровокзал и иные наземные сооружения, а также необходимое оборудование.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 своему назначению аэропорты подразделяются на внутренние аэропорты и международные аэропорты.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Решение об открытии аэропорта для выполнения международных полетов воздушных судов принимается Кабинетом Министров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49. </w:t>
      </w:r>
      <w:r w:rsidRPr="00A9047F">
        <w:rPr>
          <w:rFonts w:ascii="Times New Roman" w:hAnsi="Times New Roman" w:cs="Times New Roman"/>
          <w:sz w:val="24"/>
          <w:szCs w:val="24"/>
        </w:rPr>
        <w:t>Проектирование, строительство, реконструкция и эксплуатация аэродромов, аэропортов и объектов Системы организации воздушного движения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Проектирование, строительство и реконструкция аэродромов и аэропортов осуществляются в соответствии с авиационными правилами и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Эксплуатация аэродромов, аэропортов и объектов Системы организации воздушного движения осуществляется в соответствии с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Обеспечение соответствия аэродрома в период его эксплуатации требованиям, установленным авиационными правилами и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возлагается на владельца аэродрома.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Радиотехническое, светотехническое и метеорологическое оборудование, устанавливаемое на аэродромах, а также объекты Системы организации воздушного движения должны соответствовать требованиям годности к эксплуатации, установленным авиационными правилами.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Строительство, реконструкция, благоустройство и эксплуатация дорог, ведущих к аэропортам, регулярное движение пассажирского транспорта на них, а также электросвязь между населенными пунктами и аэропортами обеспечиваются органами государственной власти Республики Абхазия и финансируются за счет средств республиканского и (или) местных бюджетов, а также иных источников, не запрещенных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50. </w:t>
      </w:r>
      <w:r w:rsidRPr="00A9047F">
        <w:rPr>
          <w:rFonts w:ascii="Times New Roman" w:hAnsi="Times New Roman" w:cs="Times New Roman"/>
          <w:sz w:val="24"/>
          <w:szCs w:val="24"/>
        </w:rPr>
        <w:t>Проектирование, строительство, размещение и эксплуатация объектов на приаэродромной территории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Приаэродромная территория включает в себя прилегающую к аэродрому зону контроля и учета объектов и препятствий. Размер приаэродромной территории определяется Кабинетом Министров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Проектирование и строительство населенных пунктов, а также строительство и реконструкция промышленных, сельскохозяйственных и иных объектов в пределах приаэродромной территории должны осуществляться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и по согласованию с владельцем аэропорта (аэродрома) с соблюдением требований обеспечения безопасности полетов воздушных судов и с учетом возможного причинения вреда оборудованием аэродрома и полетами воздушных судов организациям и гражданам, в том числе индивидуальным предпринимателям.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Размещение на приаэродромной территории и за ее пределами, а также в зоне действия радиотехнических средств, обеспечивающих полеты, зданий, сооружений, линий электросвязи и электропередачи, радиотехнических и других объектов, которые могут угрожать безопасности полетов воздушных судов или создавать помехи в работе радиотехнических средств, должно быть согласовано с владельцем аэродрома и радиотехнических средств.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Организации и граждане, в том числе индивидуальные предприниматели, нарушившие требования безопасности полетов воздушных судов, включая требования, предъявляемые к строительству, размещению и эксплуатации объектов на приаэродромной территории, а также пользователи земельных участков, расположенных в пределах приаэродромной территории, высота насаждений на которых превышает установленные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пределы, обязаны по требованию владельца аэропорта (аэродрома) или уполномоченного им лица приостановить строительство или иную деятельность на этой территории и произвести в установленный срок устранение допущенных нарушений.</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51. </w:t>
      </w:r>
      <w:r w:rsidRPr="00A9047F">
        <w:rPr>
          <w:rFonts w:ascii="Times New Roman" w:hAnsi="Times New Roman" w:cs="Times New Roman"/>
          <w:sz w:val="24"/>
          <w:szCs w:val="24"/>
        </w:rPr>
        <w:t>Государственная регистрация аэродромов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Аэродромы гражданской авиации подлежат государственной регистрации уполномоченным органом в области гражданской авиации и внесению в Государственный реестр аэродромов гражданской авиации Республики Абхазия в порядке, определенном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Владельцу аэродрома гражданской авиации выдается свидетельство о его регистрации в Государственном реестре аэродромов гражданской авиации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Ведение Государственного реестра аэродромов гражданской авиации Республики Абхазия возлагается на уполномоченный орган в области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Аэродромы государственной авиации подлежат государственной регистрации уполномоченным органом в области обороны с включением данных о них в Государственный реестр аэродромов государственной авиации Республики Абхазия в порядке, определенном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Владельцу аэродрома государственной авиации выдается свидетельство о его регистрации в Государственном реестре аэродромов государственной авиации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Ведение Государственного реестра аэродромов государственной авиации Республики Абхазия возлагается на уполномоченный орган в области обороны.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52. </w:t>
      </w:r>
      <w:r w:rsidRPr="00A9047F">
        <w:rPr>
          <w:rFonts w:ascii="Times New Roman" w:hAnsi="Times New Roman" w:cs="Times New Roman"/>
          <w:sz w:val="24"/>
          <w:szCs w:val="24"/>
        </w:rPr>
        <w:t>Допуск к эксплуатации аэродромов. Порядок осуществления аэропортовой деятельности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Допуск к эксплуатации аэродромов гражданской авиации, а также аэродромов совместного базирования и аэродромов совместного использования осуществляется уполномоченным органом в области гражданской авиации на основании соответствующих сертификатов.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Аэродромы государственной авиации допускаются к эксплуатации в порядке, определенном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Эксплуатация аэродрома гражданской авиации без свидетельства о его регистрации в Государственном реестре аэродромов гражданской авиации Республики Абхазия запрещается.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Эксплуатация аэродрома гражданской авиации и осуществление аэропортовой деятельности без соответствующего сертификата или с просроченным сертификатом запрещаются.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Порядок осуществления аэропортовой деятельности, а также требования к ее осуществлению определяются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Сертификат годности аэродрома гражданской авиации к эксплуатации и сертификат, на основании которого осуществляется аэропортовая деятельность, могут быть аннулированы или их действие может быть приостановлено органом, выдавшим эти сертификаты, в случае несоответствия аэродрома гражданской авиации требованиям по эксплуатации или нарушения требований, предъявляемых к осуществлению аэропортовой деятельности, установленных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Государственный контроль за соответствием в процессе эксплуатации аэродромов гражданской авиации предъявляемым к ним требованиям осуществляется уполномоченным органом, на который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возложено осуществление сертификации аэродромов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53. </w:t>
      </w:r>
      <w:r w:rsidRPr="00A9047F">
        <w:rPr>
          <w:rFonts w:ascii="Times New Roman" w:hAnsi="Times New Roman" w:cs="Times New Roman"/>
          <w:sz w:val="24"/>
          <w:szCs w:val="24"/>
        </w:rPr>
        <w:t>Исключение аэродрома из соответствующего государственного реестра аэродромов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Аэродром исключается из соответствующего государственного реестра аэродромов в случаях, установленных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 случае исключения аэродрома из соответствующего государственного реестра аэродромов свидетельство о его регистрации утрачивает силу, а владелец аэродрома – право на его эксплуатацию.</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54. </w:t>
      </w:r>
      <w:r w:rsidRPr="00A9047F">
        <w:rPr>
          <w:rFonts w:ascii="Times New Roman" w:hAnsi="Times New Roman" w:cs="Times New Roman"/>
          <w:sz w:val="24"/>
          <w:szCs w:val="24"/>
        </w:rPr>
        <w:t>Маркировка аэродромов и посадочных площадок</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Аэродром (взлетно-посадочная полоса, рулежные дорожки и иные его элементы), а также посадочные площадки подлежат маркировке в соответствии с требованиями, установленными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Размещение на приаэродромной территории любых знаков, устройств и отметок, подобных маркировочным знакам, устройствам и отметкам, используемым для распознавания аэродромов, запрещается.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55. </w:t>
      </w:r>
      <w:r w:rsidRPr="00A9047F">
        <w:rPr>
          <w:rFonts w:ascii="Times New Roman" w:hAnsi="Times New Roman" w:cs="Times New Roman"/>
          <w:sz w:val="24"/>
          <w:szCs w:val="24"/>
        </w:rPr>
        <w:t>Маркировка неподвижных объектов и сооружений</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Неподвижные объекты и сооружения, расположенные на приаэродромной территории и за ее пределами, должны быть маркированы дневными и ночными маркировочными знаками, устройствами и отметками в соответствии с требованиями, установленными Правилами использования воздушного пространства Республики Абхазия и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Маркировка неподвижных объектов и сооружений дневными и ночными маркировочными знаками, устройствами и отметками производится владельцами этих объектов и сооружений за счет собственных средств.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Ответственность за исправность и своевременность включения ночных маркировочных знаков, устройств и отметок, используемых для распознавания неподвижных объектов и сооружений, расположенных на приаэродромной территории и за ее пределами, возлагается на владельцев этих объектов и сооружений.</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jc w:val="both"/>
        <w:rPr>
          <w:rFonts w:ascii="Times New Roman" w:hAnsi="Times New Roman" w:cs="Times New Roman"/>
          <w:b/>
          <w:bCs/>
          <w:sz w:val="24"/>
          <w:szCs w:val="24"/>
        </w:rPr>
      </w:pPr>
      <w:bookmarkStart w:id="12" w:name="2a87e81ff6f0429cbd1776a952e15e97"/>
    </w:p>
    <w:p w:rsidR="00736096" w:rsidRPr="00A9047F" w:rsidRDefault="00736096" w:rsidP="00736096">
      <w:pPr>
        <w:spacing w:after="0"/>
        <w:jc w:val="both"/>
        <w:rPr>
          <w:rFonts w:ascii="Times New Roman" w:hAnsi="Times New Roman" w:cs="Times New Roman"/>
          <w:b/>
          <w:bCs/>
          <w:sz w:val="24"/>
          <w:szCs w:val="24"/>
        </w:rPr>
      </w:pPr>
    </w:p>
    <w:p w:rsidR="00736096" w:rsidRPr="00A9047F" w:rsidRDefault="00736096" w:rsidP="00736096">
      <w:pPr>
        <w:spacing w:after="0"/>
        <w:jc w:val="both"/>
        <w:rPr>
          <w:rFonts w:ascii="Times New Roman" w:hAnsi="Times New Roman" w:cs="Times New Roman"/>
          <w:b/>
          <w:bCs/>
          <w:sz w:val="24"/>
          <w:szCs w:val="24"/>
        </w:rPr>
      </w:pPr>
    </w:p>
    <w:p w:rsidR="00736096" w:rsidRPr="00A9047F" w:rsidRDefault="00736096" w:rsidP="008E24D5">
      <w:pPr>
        <w:spacing w:after="0"/>
        <w:jc w:val="center"/>
        <w:rPr>
          <w:rFonts w:ascii="Times New Roman" w:hAnsi="Times New Roman" w:cs="Times New Roman"/>
          <w:sz w:val="24"/>
          <w:szCs w:val="24"/>
        </w:rPr>
      </w:pPr>
      <w:r w:rsidRPr="00A9047F">
        <w:rPr>
          <w:rFonts w:ascii="Times New Roman" w:hAnsi="Times New Roman" w:cs="Times New Roman"/>
          <w:b/>
          <w:bCs/>
          <w:sz w:val="24"/>
          <w:szCs w:val="24"/>
        </w:rPr>
        <w:t>Глава 8. Коммерческая деятельность в области авиации</w:t>
      </w:r>
      <w:bookmarkEnd w:id="12"/>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56. </w:t>
      </w:r>
      <w:r w:rsidRPr="00A9047F">
        <w:rPr>
          <w:rFonts w:ascii="Times New Roman" w:hAnsi="Times New Roman" w:cs="Times New Roman"/>
          <w:sz w:val="24"/>
          <w:szCs w:val="24"/>
        </w:rPr>
        <w:t>Коммерческая деятельность в области авиации авиационных организаций, индивидуальных предпринимателей, зарегистрированных в Республике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Авиационные организации, индивидуальные предприниматели, зарегистрированные в Республике Абхазия, вправе осуществлять коммерческую деятельность в области авиации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57. </w:t>
      </w:r>
      <w:r w:rsidRPr="00A9047F">
        <w:rPr>
          <w:rFonts w:ascii="Times New Roman" w:hAnsi="Times New Roman" w:cs="Times New Roman"/>
          <w:sz w:val="24"/>
          <w:szCs w:val="24"/>
        </w:rPr>
        <w:t>Коммерческая деятельность в области авиации иностранных субъектов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Иностранные субъекты вправе осуществлять коммерческую деятельность в области авиации в порядке, установленном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в том числе международными договорами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 отношении иностранного субъекта признаются действительными сертификат (свидетельство) эксплуатанта воздушного судна или эквивалентный документ, выданный уполномоченным органом иностранного государства или международной организацией и соответствующий международным стандартам, признаваемым Республикой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Иностранные субъекты, осуществляющие коммерческую деятельность в области авиации, имеют право:</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1) принимать на территории Республики Абхазия на борт воздушных судов пассажиров, багаж, грузы и почтовые отправления для воздушных перевозок на территорию иностранного государства или перевозить их с территории иностранного государства на территорию Республики Абхазия, если это предусмотрено международными договорами Республики Абхазия или разовым разрешением на выполнение международного полета воздушного судна уполномоченного органа в области гражданской авиации или уполномоченного органа в области обороны, выдаваемым в порядке, определяемом Кабинетом Министров Республики Абхазия, если иное не установлено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2) принимать на территории Республики Абхазия на борт воздушных судов пассажиров, багаж, грузы и почтовые отправления для воздушных перевозок в пределах территории Республики Абхазия по разрешению уполномоченного органа в области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58. </w:t>
      </w:r>
      <w:r w:rsidRPr="00A9047F">
        <w:rPr>
          <w:rFonts w:ascii="Times New Roman" w:hAnsi="Times New Roman" w:cs="Times New Roman"/>
          <w:sz w:val="24"/>
          <w:szCs w:val="24"/>
        </w:rPr>
        <w:t>Контроль за осуществлением коммерческой деятельности авиационных организаций, индивидуальных предпринимателей и иностранных субъектов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Контроль за осуществлением коммерческой деятельности авиационных организаций, индивидуальных предпринимателей, зарегистрированных в Республике Абхазия, и иностранных субъектов, осуществляющих коммерческую деятельность в области авиации, соблюдением ими законодательства Республики Абхазия осуществляется уполномоченным органом в области гражданской авиации, иными государственными органами в пределах их компетенции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8E24D5">
      <w:pPr>
        <w:spacing w:after="0"/>
        <w:jc w:val="center"/>
        <w:rPr>
          <w:rFonts w:ascii="Times New Roman" w:hAnsi="Times New Roman" w:cs="Times New Roman"/>
          <w:sz w:val="24"/>
          <w:szCs w:val="24"/>
        </w:rPr>
      </w:pPr>
      <w:bookmarkStart w:id="13" w:name="52547d864a754c0798ea9c15383150cc"/>
      <w:r w:rsidRPr="00A9047F">
        <w:rPr>
          <w:rFonts w:ascii="Times New Roman" w:hAnsi="Times New Roman" w:cs="Times New Roman"/>
          <w:b/>
          <w:bCs/>
          <w:sz w:val="24"/>
          <w:szCs w:val="24"/>
        </w:rPr>
        <w:t>Глава 9. Полеты воздушных судов</w:t>
      </w:r>
      <w:bookmarkEnd w:id="13"/>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59. </w:t>
      </w:r>
      <w:r w:rsidRPr="00A9047F">
        <w:rPr>
          <w:rFonts w:ascii="Times New Roman" w:hAnsi="Times New Roman" w:cs="Times New Roman"/>
          <w:sz w:val="24"/>
          <w:szCs w:val="24"/>
        </w:rPr>
        <w:t>Организация и выполнение полетов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Порядок организации полетов воздушных судов определяется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Выполнение полетов воздушных судов в воздушном пространстве Республики Абхазия регламентируется Правилами использования воздушного пространства Республики Абхазия и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 случае отступления от установленных Правилами использования воздушного пространства Республики Абхазия и авиационными правилами требований выполнения полетов воздушных судов при возникновении в полете экстремальной ситуации, грозящей гибелью граждан, для спасания их жизни командир воздушного судна обязан немедленно сообщить о принятом решении органу, осуществляющему обслуживание воздушного движения и управление полетами воздушных судов, с которым командир воздушного судна осуществляет радиосвязь.</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60. </w:t>
      </w:r>
      <w:r w:rsidRPr="00A9047F">
        <w:rPr>
          <w:rFonts w:ascii="Times New Roman" w:hAnsi="Times New Roman" w:cs="Times New Roman"/>
          <w:sz w:val="24"/>
          <w:szCs w:val="24"/>
        </w:rPr>
        <w:t>Литерные полеты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Литерные полеты в воздушном пространстве Республики Абхазия осуществляются в порядке, определяемом актами Президента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61. </w:t>
      </w:r>
      <w:r w:rsidRPr="00A9047F">
        <w:rPr>
          <w:rFonts w:ascii="Times New Roman" w:hAnsi="Times New Roman" w:cs="Times New Roman"/>
          <w:sz w:val="24"/>
          <w:szCs w:val="24"/>
        </w:rPr>
        <w:t>Допуск воздушного судна к полету</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Воздушное судно допускается к полету, если оно имеет государственные и регистрационные знаки, исправно, прошло необходимую подготовку к полету и имеет на борту необходимую бортовую документацию.</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Порядок допуска воздушных судов к полетам определяется настоящим Кодексом и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62. </w:t>
      </w:r>
      <w:r w:rsidRPr="00A9047F">
        <w:rPr>
          <w:rFonts w:ascii="Times New Roman" w:hAnsi="Times New Roman" w:cs="Times New Roman"/>
          <w:sz w:val="24"/>
          <w:szCs w:val="24"/>
        </w:rPr>
        <w:t>Бортовая документация воздушного судна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Гражданское воздушное судно должно иметь на борту следующую документацию:</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1) судовые документы: регистрационное удостоверение, копию сертификата (свидетельства) эксплуатанта воздушного судна, сертификат летной годности (удостоверение о годности к полетам), бортовой и санитарный журналы, разрешение на бортовую радиостанцию, если воздушное судно оборудовано радиоаппаратурой, руководство по летной эксплуатации;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2) документы на каждого члена экипажа воздушного судна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в том числе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3) иные документы, предусмотренные уполномоченным органом в области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Государственное воздушное судно должно иметь на борту документы, перечень которых определяется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63. </w:t>
      </w:r>
      <w:r w:rsidRPr="00A9047F">
        <w:rPr>
          <w:rFonts w:ascii="Times New Roman" w:hAnsi="Times New Roman" w:cs="Times New Roman"/>
          <w:sz w:val="24"/>
          <w:szCs w:val="24"/>
        </w:rPr>
        <w:t>Подготовка воздушного судна и экипажа воздушного судна к полету</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Полету воздушного судна должна предшествовать подготовка воздушного судна и экипажа воздушного судна.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Порядок подготовки воздушного судна и экипажа воздушного судна к полету, а также порядок контроля за этой подготовкой определяются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64. </w:t>
      </w:r>
      <w:r w:rsidRPr="00A9047F">
        <w:rPr>
          <w:rFonts w:ascii="Times New Roman" w:hAnsi="Times New Roman" w:cs="Times New Roman"/>
          <w:sz w:val="24"/>
          <w:szCs w:val="24"/>
        </w:rPr>
        <w:t>Организация обеспечения полетов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Порядок организации обеспечения полетов воздушных судов, включая обслуживание воздушного движения; метеорологическую и аэронавигационную информацию; радио-, </w:t>
      </w:r>
      <w:proofErr w:type="spellStart"/>
      <w:r w:rsidRPr="00A9047F">
        <w:rPr>
          <w:rFonts w:ascii="Times New Roman" w:hAnsi="Times New Roman" w:cs="Times New Roman"/>
          <w:sz w:val="24"/>
          <w:szCs w:val="24"/>
        </w:rPr>
        <w:t>электро</w:t>
      </w:r>
      <w:proofErr w:type="spellEnd"/>
      <w:r w:rsidRPr="00A9047F">
        <w:rPr>
          <w:rFonts w:ascii="Times New Roman" w:hAnsi="Times New Roman" w:cs="Times New Roman"/>
          <w:sz w:val="24"/>
          <w:szCs w:val="24"/>
        </w:rPr>
        <w:t>- и светотехническое, инженерно-авиационное, аэродромное, поисковое, аварийно-спасательное и иное обеспечение полетов воздушных судов, определяется авиационными правилами и иными актами законодательства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65. </w:t>
      </w:r>
      <w:r w:rsidRPr="00A9047F">
        <w:rPr>
          <w:rFonts w:ascii="Times New Roman" w:hAnsi="Times New Roman" w:cs="Times New Roman"/>
          <w:sz w:val="24"/>
          <w:szCs w:val="24"/>
        </w:rPr>
        <w:t>План полета гражданского воздушного судна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 xml:space="preserve">Полет гражданского воздушного судна выполняется в соответствии с планом полета, представленным пользователем воздушного пространства Республики Абхазия соответствующему органу Системы организации воздушного движения при наличии разрешения на использование воздушного пространства Республики Абхазия, за исключением полетов, выполняемых в случаях, предусмотренных </w:t>
      </w:r>
      <w:hyperlink r:id="rId5" w:anchor="ebaefe00c608401298b54d6183f5f88e" w:history="1">
        <w:r w:rsidRPr="00A9047F">
          <w:rPr>
            <w:rStyle w:val="a4"/>
            <w:rFonts w:ascii="Times New Roman" w:hAnsi="Times New Roman" w:cs="Times New Roman"/>
            <w:color w:val="auto"/>
            <w:sz w:val="24"/>
            <w:szCs w:val="24"/>
            <w:u w:val="none"/>
          </w:rPr>
          <w:t>пунктами три</w:t>
        </w:r>
      </w:hyperlink>
      <w:r w:rsidRPr="00A9047F">
        <w:rPr>
          <w:rFonts w:ascii="Times New Roman" w:hAnsi="Times New Roman" w:cs="Times New Roman"/>
          <w:sz w:val="24"/>
          <w:szCs w:val="24"/>
        </w:rPr>
        <w:t xml:space="preserve"> и </w:t>
      </w:r>
      <w:hyperlink r:id="rId6" w:anchor="bbfba90dd600474e8a3f969cb4787444" w:history="1">
        <w:r w:rsidRPr="00A9047F">
          <w:rPr>
            <w:rStyle w:val="a4"/>
            <w:rFonts w:ascii="Times New Roman" w:hAnsi="Times New Roman" w:cs="Times New Roman"/>
            <w:color w:val="auto"/>
            <w:sz w:val="24"/>
            <w:szCs w:val="24"/>
            <w:u w:val="none"/>
          </w:rPr>
          <w:t>четыре</w:t>
        </w:r>
      </w:hyperlink>
      <w:r w:rsidRPr="00A9047F">
        <w:rPr>
          <w:rFonts w:ascii="Times New Roman" w:hAnsi="Times New Roman" w:cs="Times New Roman"/>
          <w:sz w:val="24"/>
          <w:szCs w:val="24"/>
        </w:rPr>
        <w:t xml:space="preserve"> части второй статьи 9 настоящего Кодекса.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Отступление от плана полета гражданского воздушного судна допускается на основании разрешения соответствующего органа обслуживания воздушного движения и управления полетами, за исключением случаев, предусмотренных </w:t>
      </w:r>
      <w:hyperlink r:id="rId7" w:anchor="bf8daf4c64f24e3fbd1d2c0a3e0f7e5b" w:history="1">
        <w:r w:rsidRPr="00A9047F">
          <w:rPr>
            <w:rStyle w:val="a4"/>
            <w:rFonts w:ascii="Times New Roman" w:hAnsi="Times New Roman" w:cs="Times New Roman"/>
            <w:color w:val="auto"/>
            <w:sz w:val="24"/>
            <w:szCs w:val="24"/>
            <w:u w:val="none"/>
          </w:rPr>
          <w:t>статьей 44</w:t>
        </w:r>
      </w:hyperlink>
      <w:r w:rsidRPr="00A9047F">
        <w:rPr>
          <w:rFonts w:ascii="Times New Roman" w:hAnsi="Times New Roman" w:cs="Times New Roman"/>
          <w:sz w:val="24"/>
          <w:szCs w:val="24"/>
        </w:rPr>
        <w:t xml:space="preserve"> настоящего Кодекса.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66. </w:t>
      </w:r>
      <w:r w:rsidRPr="00A9047F">
        <w:rPr>
          <w:rFonts w:ascii="Times New Roman" w:hAnsi="Times New Roman" w:cs="Times New Roman"/>
          <w:sz w:val="24"/>
          <w:szCs w:val="24"/>
        </w:rPr>
        <w:t>Полет воздушного судна над населенными пунктами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Полет воздушного судна над населенными пунктами должен выполняться на высоте, позволяющей в случае неисправности воздушного судна произвести посадку за пределами населенных пунктов или на специально предусмотренных для этих целей посадочных площадках в пределах населенных пунктов, если иное не установлено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67. </w:t>
      </w:r>
      <w:r w:rsidRPr="00A9047F">
        <w:rPr>
          <w:rFonts w:ascii="Times New Roman" w:hAnsi="Times New Roman" w:cs="Times New Roman"/>
          <w:sz w:val="24"/>
          <w:szCs w:val="24"/>
        </w:rPr>
        <w:t>Демонстрационный полет воздушного судна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Демонстрационный полет воздушного судна выполняется в соответствии с требованиями безопасности полетов воздушных судов, установленными уполномоченным органом в области гражданской авиации и уполномоченным органом в области обороны.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Порядок организации и выполнения демонстрационных полетов воздушных судов определяется уполномоченным органом в области гражданской авиации и уполномоченным органом в области обороны.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68. </w:t>
      </w:r>
      <w:r w:rsidRPr="00A9047F">
        <w:rPr>
          <w:rFonts w:ascii="Times New Roman" w:hAnsi="Times New Roman" w:cs="Times New Roman"/>
          <w:sz w:val="24"/>
          <w:szCs w:val="24"/>
        </w:rPr>
        <w:t>Полет воздушного судна со сверхзвуковой скоростью</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Полет воздушного судна со сверхзвуковой скоростью допускается на высоте, на которой исключается опасное воздействие звукового удара на окружающую среду. Правила выполнения полетов воздушных судов со сверхзвуковой скоростью устанавливаются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69. </w:t>
      </w:r>
      <w:r w:rsidRPr="00A9047F">
        <w:rPr>
          <w:rFonts w:ascii="Times New Roman" w:hAnsi="Times New Roman" w:cs="Times New Roman"/>
          <w:sz w:val="24"/>
          <w:szCs w:val="24"/>
        </w:rPr>
        <w:t>Защита граждан и охрана окружающей среды от вредного воздействия полетов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Гражданское воздушное судно, эксплуатируемое в Республике Абхазия, должно иметь сертификаты, предусмотренные настоящим Кодексом и авиационными правилами, в том числе относительно уровня шумов на местности, связанных с эксплуатацией воздушного судна, а также выбросов загрязняющих веществ авиационными двигателями.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Владельцы аэродромов, эксплуатанты воздушных судов, командиры и члены экипажей воздушных судов обязаны принимать меры по снижению уровня шумов при эксплуатации воздушных судов на земле и в воздухе.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 xml:space="preserve">В целях защиты граждан и охраны окружающей среды на территориях, прилегающих к аэродромам гражданской авиации, на которых расположены объекты, являющиеся источниками выбросов или сбросов загрязняющих веществ и иного вредного воздействия на окружающую среду,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устанавливаются санитарно-защитные зоны.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 целях предупреждения вредного воздействия полетов воздушных судов на граждан и объекты окружающей среды в определенных районах может устанавливаться минимальная высота полета воздушных судов в порядке, определяемом уполномоченным органом в области гражданской авиации и уполномоченным органом в области обороны.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70. </w:t>
      </w:r>
      <w:r w:rsidRPr="00A9047F">
        <w:rPr>
          <w:rFonts w:ascii="Times New Roman" w:hAnsi="Times New Roman" w:cs="Times New Roman"/>
          <w:sz w:val="24"/>
          <w:szCs w:val="24"/>
        </w:rPr>
        <w:t>Оказание услуг авиационной электросвязи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Для обеспечения полетов воздушных судов и иной деятельности, связанной с использованием воздушного пространства Республики Абхазия, операторы электросвязи в порядке, установленном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оказывают уполномоченному органу в области гражданской авиации, уполномоченному органу в области обороны, а также иным государственным органам и организациям, имеющим подразделения авиации, по их заявкам необходимые услуги электросвязи.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Уполномоченный орган в области электросвязи, а также операторы электросвязи оказывают в первоочередном порядке услуги электросвязи для обеспечения полетов воздушных судов и иной деятельности, связанной с использованием воздушного пространства Республики Абхазия, и принимают неотложные меры по восстановлению электросвязи.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71. </w:t>
      </w:r>
      <w:r w:rsidRPr="00A9047F">
        <w:rPr>
          <w:rFonts w:ascii="Times New Roman" w:hAnsi="Times New Roman" w:cs="Times New Roman"/>
          <w:sz w:val="24"/>
          <w:szCs w:val="24"/>
        </w:rPr>
        <w:t>Радиосвязь при выполнении полета воздушного судна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Экипаж воздушного судна осуществляет радиосвязь с органами обслуживания воздушного движения и управления полетами в соответствии с авиационными правилами, если иное не установлено Кабинетом Министров Республики Абхазия. Радиопередающая аппаратура может использоваться только членами летного экипажа, имеющими на то специальное разрешение, выданное компетентными властями государства, в котором зарегистрировано воздушное судно.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Для осуществления двусторонней радиосвязи средствам радиосвязи органов обслуживания воздушного движения и управления полетами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присваиваются (назначаются) необходимые радиочастоты или радиочастотные каналы, которые должны быть защищены от помех.</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72. </w:t>
      </w:r>
      <w:r w:rsidRPr="00A9047F">
        <w:rPr>
          <w:rFonts w:ascii="Times New Roman" w:hAnsi="Times New Roman" w:cs="Times New Roman"/>
          <w:sz w:val="24"/>
          <w:szCs w:val="24"/>
        </w:rPr>
        <w:t>Язык радиообмена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Ведение радиообмена органами обслуживания воздушного движения и управления полетами с экипажами воздушных судов в пределах территории Республики Абхазия осуществляется на английском или русском языках.</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73. </w:t>
      </w:r>
      <w:r w:rsidRPr="00A9047F">
        <w:rPr>
          <w:rFonts w:ascii="Times New Roman" w:hAnsi="Times New Roman" w:cs="Times New Roman"/>
          <w:sz w:val="24"/>
          <w:szCs w:val="24"/>
        </w:rPr>
        <w:t>Меры, применяемые к воздушному судну-нарушителю</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 xml:space="preserve">К воздушному судну-нарушителю применяются меры, установленные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в том числе авиационными правилами.</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8E24D5">
      <w:pPr>
        <w:spacing w:after="0"/>
        <w:jc w:val="center"/>
        <w:rPr>
          <w:rFonts w:ascii="Times New Roman" w:hAnsi="Times New Roman" w:cs="Times New Roman"/>
          <w:sz w:val="24"/>
          <w:szCs w:val="24"/>
        </w:rPr>
      </w:pPr>
      <w:bookmarkStart w:id="14" w:name="eb0926ed29ca413b8597a65f1c18eaa9"/>
      <w:r w:rsidRPr="00A9047F">
        <w:rPr>
          <w:rFonts w:ascii="Times New Roman" w:hAnsi="Times New Roman" w:cs="Times New Roman"/>
          <w:b/>
          <w:bCs/>
          <w:sz w:val="24"/>
          <w:szCs w:val="24"/>
        </w:rPr>
        <w:t>Глава 10. Международные полеты воздушных судов</w:t>
      </w:r>
      <w:bookmarkEnd w:id="14"/>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74. </w:t>
      </w:r>
      <w:r w:rsidRPr="00A9047F">
        <w:rPr>
          <w:rFonts w:ascii="Times New Roman" w:hAnsi="Times New Roman" w:cs="Times New Roman"/>
          <w:sz w:val="24"/>
          <w:szCs w:val="24"/>
        </w:rPr>
        <w:t>Выполнение международных полетов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Международные полеты воздушных судов в воздушном пространстве Республики Абхазия выполняются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в том числе международными договорами Республики Абхазия, или на основании разрешений, выдаваемых уполномоченным органом в области гражданской авиации в порядке, определяемом Кабинетом Министров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Правила международных полетов воздушных судов, аэронавигационная информация о международных воздушных трассах, международных аэропортах и аэродромах, открытых для международных полетов воздушных судов, а также иная информация, необходимая для выполнения международных полетов воздушных судов, публикуются в официальных документах аэронавигационной информации в порядке, установленном авиационными правилами. Опознавательные знаки гражданских воздушных судов иностранных государств должны сообщаться эксплуатантами этих воздушных судов уполномоченному органу в области гражданской авиации до начала выполнения международных полетов.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Для выполнения международных полетов гражданских воздушных судов иностранных государств в воздушном пространстве Республики Абхазия эксплуатанты обязаны предоставить уполномоченному органу в области гражданской авиации сведения о страховании или об ином обеспечении ответственности за причинение вреда третьим лицам и воздушным судам. Условия такого обеспечения устанавливаются уполномоченным органом в области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75. </w:t>
      </w:r>
      <w:r w:rsidRPr="00A9047F">
        <w:rPr>
          <w:rFonts w:ascii="Times New Roman" w:hAnsi="Times New Roman" w:cs="Times New Roman"/>
          <w:sz w:val="24"/>
          <w:szCs w:val="24"/>
        </w:rPr>
        <w:t>Взлет и посадка воздушных судов при выполнении международных полетов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Взлет и посадка воздушных судов при выполнении международных полетов воздушных судов в воздушном пространстве Республики Абхазия производятся в международных аэропортах и на открытых для международных полетов воздушных судов аэродромах, а также на аэродромах, не открытых для международных полетов воздушных судов, по разрешениям уполномоченного органа в области гражданской авиации или уполномоченного органа в области обороны, выдаваемым в порядке, определяемом Кабинетом Министров Республики Абхазия, если иное не установлено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76. </w:t>
      </w:r>
      <w:r w:rsidRPr="00A9047F">
        <w:rPr>
          <w:rFonts w:ascii="Times New Roman" w:hAnsi="Times New Roman" w:cs="Times New Roman"/>
          <w:sz w:val="24"/>
          <w:szCs w:val="24"/>
        </w:rPr>
        <w:t>Признание судовых документов, имеющихся на борту воздушных судов иностранных государств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Судовые документы, имеющиеся на борту воздушных судов иностранных государств, признаются действительными на территории Республики Абхазия, если они соответствуют международным стандартам, признаваемым Республикой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Воздушные суда иностранных государств после посадки на территории Республики Абхазия могут быть подвергнуты осмотру и проверке судовых документов должностными лицами уполномоченных органов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 случае, если на борту гражданского воздушного судна иностранного государства отсутствуют судовые документы, установленные в соответствии с международными договорами Республики Абхазия, или имеются основания считать данное воздушное судно неисправным, уполномоченный орган в области гражданской авиации имеет право приостановить выполнение полета этого воздушного судна до устранения установленного несоответствия.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77. </w:t>
      </w:r>
      <w:r w:rsidRPr="00A9047F">
        <w:rPr>
          <w:rFonts w:ascii="Times New Roman" w:hAnsi="Times New Roman" w:cs="Times New Roman"/>
          <w:sz w:val="24"/>
          <w:szCs w:val="24"/>
        </w:rPr>
        <w:t>Применение паспортных, таможенных и иных правил при выполнении международных полетов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На прибывающие в Республику Абхазия, убывающие из Республики Абхазия и следующие транзитом с посадкой на территории Республики Абхазия воздушные суда, их экипажи и пассажиров, а также на имущество, багаж, грузы и почту, ввозимые в Республику Абхазия и вывозимые из Республики Абхазия, распространяется действие паспортных, таможенных и иных правил, установленных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8E24D5">
      <w:pPr>
        <w:spacing w:after="0"/>
        <w:jc w:val="center"/>
        <w:rPr>
          <w:rFonts w:ascii="Times New Roman" w:hAnsi="Times New Roman" w:cs="Times New Roman"/>
          <w:sz w:val="24"/>
          <w:szCs w:val="24"/>
        </w:rPr>
      </w:pPr>
      <w:bookmarkStart w:id="15" w:name="582af2a2084b4a7fa9ccc295d2559c48"/>
      <w:r w:rsidRPr="00A9047F">
        <w:rPr>
          <w:rFonts w:ascii="Times New Roman" w:hAnsi="Times New Roman" w:cs="Times New Roman"/>
          <w:b/>
          <w:bCs/>
          <w:sz w:val="24"/>
          <w:szCs w:val="24"/>
        </w:rPr>
        <w:t>Глава 11. Авиационная безопасность</w:t>
      </w:r>
      <w:bookmarkEnd w:id="15"/>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78. </w:t>
      </w:r>
      <w:r w:rsidRPr="00A9047F">
        <w:rPr>
          <w:rFonts w:ascii="Times New Roman" w:hAnsi="Times New Roman" w:cs="Times New Roman"/>
          <w:sz w:val="24"/>
          <w:szCs w:val="24"/>
        </w:rPr>
        <w:t>Обеспечение авиационной безопасности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Авиационная безопасность обеспечивается посредством: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1) предотвращения несанкционированного доступа граждан и транспортных средств в контролируемую зону авиационной организации, аэропорта (аэродрома), иных объектов авиации и объектов Системы организации воздушного движения;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2) охраны воздушных судов, объектов Системы организации воздушного движения, </w:t>
      </w:r>
      <w:proofErr w:type="spellStart"/>
      <w:r w:rsidRPr="00A9047F">
        <w:rPr>
          <w:rFonts w:ascii="Times New Roman" w:hAnsi="Times New Roman" w:cs="Times New Roman"/>
          <w:sz w:val="24"/>
          <w:szCs w:val="24"/>
        </w:rPr>
        <w:t>топливообеспечения</w:t>
      </w:r>
      <w:proofErr w:type="spellEnd"/>
      <w:r w:rsidRPr="00A9047F">
        <w:rPr>
          <w:rFonts w:ascii="Times New Roman" w:hAnsi="Times New Roman" w:cs="Times New Roman"/>
          <w:sz w:val="24"/>
          <w:szCs w:val="24"/>
        </w:rPr>
        <w:t>, энергоснабжения и иных объектов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3) предотвращения незаконного провоза на воздушном судне оружия, боеприпасов, взрывчатых, отравляющих, легковоспламеняющихся, радиоактивных веществ, а также других опасных веществ, материалов и изделий, которые могут быть использованы для совершения акта незаконного вмешательства в деятельность авиации, и принятия особых мер предосторожности при их провозе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4) проведения досмотра пассажиров, членов экипажа воздушного судна, багажа, в том числе вещей, находящихся при пассажирах, грузов, почтовых отправлений, бортовых запасов воздушного судна;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5) создания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подразделений авиационной безопасности авиационных организаций;</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6) принятия иных мер предупреждения, предотвращения и противодействия актам незаконного вмешательства в деятельность авиации и преодоления (ликвидации) их негативных последствий.</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Организационные и правовые меры по защите авиации от актов незаконного вмешательства в ее деятельность определяются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79. </w:t>
      </w:r>
      <w:r w:rsidRPr="00A9047F">
        <w:rPr>
          <w:rFonts w:ascii="Times New Roman" w:hAnsi="Times New Roman" w:cs="Times New Roman"/>
          <w:sz w:val="24"/>
          <w:szCs w:val="24"/>
        </w:rPr>
        <w:t>Досмотр в целях обеспечения авиационной безопасности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Досмотр включает в себя предполетный досмотр, личный досмотр и иные процедуры контроля, осуществляемые в целях обеспечения авиационной безопасности.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Предполетный досмотр осуществляется в целях обеспечения авиационной безопасности и в пределах, необходимых для выявления веществ, материалов и изделий, которые могут быть использованы для совершения акта незаконного вмешательства в деятельность авиации, если иное не установлено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Предполетный досмотр осуществляется должностными лицами подразделений авиационной безопасности авиационных организаций с участием представителей органов внутренних дел, если иное не установлено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Предполетный досмотр членов экипажа воздушного судна, пассажиров, багажа, в том числе вещей, находящихся при пассажирах, а также грузов, почтовых отправлений, бортовых запасов воздушного судна осуществляется в порядке, предусмотренном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Личный досмотр гражданина осуществляется при наличии достаточных оснований полагать, что он имеет при себе вещества, материалы и изделия, которые могут быть использованы для совершения акта незаконного вмешательства в деятельность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Личный досмотр гражданина осуществляется в изолированном помещении уполномоченным на то должностным лицом подразделения авиационной безопасности авиационной организации одного пола с досматриваемым и в присутствии двух понятых того же пола, за исключением случаев, когда невозможно обеспечить присутствие понятых, а также по решению командира воздушного судна в полете в порядке, установленном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Порядок осуществления досмотра и других процедур контроля в целях обеспечения авиационной безопасности определяется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8E24D5">
      <w:pPr>
        <w:spacing w:after="0"/>
        <w:jc w:val="center"/>
        <w:rPr>
          <w:rFonts w:ascii="Times New Roman" w:hAnsi="Times New Roman" w:cs="Times New Roman"/>
          <w:sz w:val="24"/>
          <w:szCs w:val="24"/>
        </w:rPr>
      </w:pPr>
      <w:bookmarkStart w:id="16" w:name="4fcd45b4b10b416f8503f5ca3e11e8a9"/>
      <w:r w:rsidRPr="00A9047F">
        <w:rPr>
          <w:rFonts w:ascii="Times New Roman" w:hAnsi="Times New Roman" w:cs="Times New Roman"/>
          <w:b/>
          <w:bCs/>
          <w:sz w:val="24"/>
          <w:szCs w:val="24"/>
        </w:rPr>
        <w:t>Глава 12. Безопасность полетов воздушных судов</w:t>
      </w:r>
      <w:bookmarkEnd w:id="16"/>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80. </w:t>
      </w:r>
      <w:r w:rsidRPr="00A9047F">
        <w:rPr>
          <w:rFonts w:ascii="Times New Roman" w:hAnsi="Times New Roman" w:cs="Times New Roman"/>
          <w:sz w:val="24"/>
          <w:szCs w:val="24"/>
        </w:rPr>
        <w:t>Обеспечение безопасности полетов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 обеспечении безопасности полетов воздушных судов и предупреждении авиационных событий обязаны принимать участие организации и граждане, в том числе индивидуальные предприниматели, занимающиеся разработкой, производством, эксплуатацией, обслуживанием и ремонтом авиационной техники, организацией использования воздушного пространства Республики Абхазия, обслуживанием воздушного движения и управлением полетами, а также другими работами, связанными с деятельностью в области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Уполномоченный орган в области гражданской авиации и уполномоченный орган в области обороны проводят анализ состояния безопасности полетов воздушных судов соответственно в гражданской и государственной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81. </w:t>
      </w:r>
      <w:r w:rsidRPr="00A9047F">
        <w:rPr>
          <w:rFonts w:ascii="Times New Roman" w:hAnsi="Times New Roman" w:cs="Times New Roman"/>
          <w:sz w:val="24"/>
          <w:szCs w:val="24"/>
        </w:rPr>
        <w:t>Сообщение об авиационном событии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Сообщение об авиационном событии передается в порядке, установленном настоящим Кодексом, международными договорами Республики Абхазия и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82. </w:t>
      </w:r>
      <w:r w:rsidRPr="00A9047F">
        <w:rPr>
          <w:rFonts w:ascii="Times New Roman" w:hAnsi="Times New Roman" w:cs="Times New Roman"/>
          <w:sz w:val="24"/>
          <w:szCs w:val="24"/>
        </w:rPr>
        <w:t>Расследование авиационных событий</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Авиационные события подлежат обязательному расследованию в целях установления их причин и принятия мер по их предупреждению.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Комиссия Республики Абхазия назначает расследование обстоятельств авиационного происшествия и несет ответственность за проведение такого расследования, однако оно может быть передано целиком или частично другому государству по взаимной договоренности и согласию. В любом случае, Республика Абхазия использует все средства для содействия проведению данного расследования.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Порядок расследования авиационных событий определяется Кабинетом Министров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83. </w:t>
      </w:r>
      <w:r w:rsidRPr="00A9047F">
        <w:rPr>
          <w:rFonts w:ascii="Times New Roman" w:hAnsi="Times New Roman" w:cs="Times New Roman"/>
          <w:sz w:val="24"/>
          <w:szCs w:val="24"/>
        </w:rPr>
        <w:t>Предупреждение авиационных событий</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Комиссия по расследованию авиационного события на основании своих выводов и заключения обязана выработать рекомендации по устранению причин авиационного события.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Уполномоченный орган в области гражданской авиации и уполномоченный орган в области обороны на основании анализа состояния безопасности полетов воздушных судов, рекомендаций комиссии по расследованию авиационного события разрабатывают план мероприятий по предотвращению аналогичных авиационных событий и направляют его пользователям воздушного пространства Республики Абхазия, а также заинтересованным организациям и гражданам для обязательной реализации в установленные сроки.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84. </w:t>
      </w:r>
      <w:r w:rsidRPr="00A9047F">
        <w:rPr>
          <w:rFonts w:ascii="Times New Roman" w:hAnsi="Times New Roman" w:cs="Times New Roman"/>
          <w:sz w:val="24"/>
          <w:szCs w:val="24"/>
        </w:rPr>
        <w:t>Учет авиационных событий и представление сведений по безопасности полетов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Учет авиационных событий, произошедших с воздушными судами Республики Абхазия и воздушными судами иностранных государств на территории Республики Абхазия, осуществляют уполномоченный орган в области гражданской авиации и уполномоченный орган в области обороны.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Сведения по безопасности полетов воздушных судов представляются в международные организации в соответствии с международными договорами Республики Абхазия.</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lastRenderedPageBreak/>
        <w:t> </w:t>
      </w:r>
    </w:p>
    <w:p w:rsidR="00736096" w:rsidRPr="00A9047F" w:rsidRDefault="00736096" w:rsidP="008E24D5">
      <w:pPr>
        <w:spacing w:after="0"/>
        <w:jc w:val="center"/>
        <w:rPr>
          <w:rFonts w:ascii="Times New Roman" w:hAnsi="Times New Roman" w:cs="Times New Roman"/>
          <w:sz w:val="24"/>
          <w:szCs w:val="24"/>
        </w:rPr>
      </w:pPr>
      <w:bookmarkStart w:id="17" w:name="c0aefffdc4b449d8b5edb8f9d0d13b59"/>
      <w:r w:rsidRPr="00A9047F">
        <w:rPr>
          <w:rFonts w:ascii="Times New Roman" w:hAnsi="Times New Roman" w:cs="Times New Roman"/>
          <w:b/>
          <w:bCs/>
          <w:sz w:val="24"/>
          <w:szCs w:val="24"/>
        </w:rPr>
        <w:t>Глава 13. Поисковое и аварийно-спасательное обеспечение полетов воздушных судов</w:t>
      </w:r>
      <w:bookmarkEnd w:id="17"/>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85. </w:t>
      </w:r>
      <w:r w:rsidRPr="00A9047F">
        <w:rPr>
          <w:rFonts w:ascii="Times New Roman" w:hAnsi="Times New Roman" w:cs="Times New Roman"/>
          <w:sz w:val="24"/>
          <w:szCs w:val="24"/>
        </w:rPr>
        <w:t>Воздушное судно, терпящее или потерпевшее бедствие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Воздушным судном, терпящим бедствие, признается воздушное судно, жизни и (или) здоровью пассажиров и членов экипажа которого угрожает непосредственная опасность либо с которым потеряна связь и его местонахождение неизвестно.</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Воздушным судном, потерпевшим бедствие, признается воздушное судно, разрушенное или получившее повреждение при рулении, взлете, полете или посадке, а также воздушное судно, осуществившее вынужденную посадку вне аэродрома.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Воздушное судно, терпящее или потерпевшее бедствие, подлежит немедленному поиску и спасанию.</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86. </w:t>
      </w:r>
      <w:r w:rsidRPr="00A9047F">
        <w:rPr>
          <w:rFonts w:ascii="Times New Roman" w:hAnsi="Times New Roman" w:cs="Times New Roman"/>
          <w:sz w:val="24"/>
          <w:szCs w:val="24"/>
        </w:rPr>
        <w:t>Сигналы бедствия, срочности и предупреждения об опасности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Для своевременного обнаружения воздушных судов, терпящих или потерпевших бедствие, и оказания помощи пассажирам и членам их экипажей применяются единые международные сигналы бедствия, срочности и предупреждения об опасности.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Экипаж воздушного судна, терпящего или потерпевшего бедствие, должен подавать при возможности соответствующие сигналы бедствия, срочности или предупреждения об опасности с использованием средств радиосвязи на аварийных радиочастотах, установленных Регламентом радиосвязи Международного союза электросвязи.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При выполнении международных полетов воздушных судов сигналы бедствия, срочности и предупреждения об опасности дублируются на международной радиочастоте, присвоенной (назначенной) для подачи этих сигналов.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87. </w:t>
      </w:r>
      <w:r w:rsidRPr="00A9047F">
        <w:rPr>
          <w:rFonts w:ascii="Times New Roman" w:hAnsi="Times New Roman" w:cs="Times New Roman"/>
          <w:sz w:val="24"/>
          <w:szCs w:val="24"/>
        </w:rPr>
        <w:t>Сообщения о воздушном судне, терпящем или потерпевшем бедствие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Организации и граждане обязаны незамедлительно сообщить местным органам государственного управления и (или) органам внутренних дел известную им информацию о воздушном судне, терпящем или потерпевшем бедствие, для передачи ее государственной авиационной поисково-спасательной организации.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88. </w:t>
      </w:r>
      <w:r w:rsidRPr="00A9047F">
        <w:rPr>
          <w:rFonts w:ascii="Times New Roman" w:hAnsi="Times New Roman" w:cs="Times New Roman"/>
          <w:sz w:val="24"/>
          <w:szCs w:val="24"/>
        </w:rPr>
        <w:t>Поисковые и аварийно-спасательные работы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Поиск и спасание пассажиров и экипажей воздушных судов, терпящих или потерпевших бедствие, являются безвозмездными.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Координацию, организацию и проведение поисковых и аварийно-спасательных работ осуществляет государственная авиационная поисково-спасательная организация.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Порядок создания и деятельности государственной авиационной поисково-спасательной организации определяется Кабинетом Министров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Местные органы государственного управления в пределах их компетенции, организации и граждане, на земельном участке которых воздушное судно потерпело бедствие, обязаны до прибытия представителей государственной авиационной поисково-</w:t>
      </w:r>
      <w:r w:rsidRPr="00A9047F">
        <w:rPr>
          <w:rFonts w:ascii="Times New Roman" w:hAnsi="Times New Roman" w:cs="Times New Roman"/>
          <w:sz w:val="24"/>
          <w:szCs w:val="24"/>
        </w:rPr>
        <w:lastRenderedPageBreak/>
        <w:t>спасательной организации принять неотложные меры по спасанию граждан, оказанию им медицинской и иной помощи, охране воздушного судна и находящихся на его борту документации, оборудования и имущества, а также по сохранению состояния места авиационного события.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Воздушному судну, терпящему или потерпевшему бедствие, оказывается помощь независимо от его государственной принадлежности и обстоятельств авиационного события.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Эвакуация воздушного судна или его частей с места авиационного события осуществляется силами и средствами эксплуатанта этого воздушного судна или другими организациями и гражданами за счет средств эксплуатанта воздушного судна, если иное не установлено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Решение о прекращении поиска потерпевшего бедствие воздушного судна, его пассажиров и экипажа принимается Кабинетом Министров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89. </w:t>
      </w:r>
      <w:r w:rsidRPr="00A9047F">
        <w:rPr>
          <w:rFonts w:ascii="Times New Roman" w:hAnsi="Times New Roman" w:cs="Times New Roman"/>
          <w:sz w:val="24"/>
          <w:szCs w:val="24"/>
        </w:rPr>
        <w:t>Сотрудничество с иностранными государствами при проведении поисковых и аварийно-спасательных работ</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Поиск и спасание пассажиров и экипажа воздушного судна, терпящего или потерпевшего бедствие на территории Республики Абхазия и за ее пределами, осуществляются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международными договорами Республики Абхазия. Координацию этих действий со службами поиска и спасания иностранных государств осуществляет государственная авиационная поисково-спасательная организация.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90. </w:t>
      </w:r>
      <w:r w:rsidRPr="00A9047F">
        <w:rPr>
          <w:rFonts w:ascii="Times New Roman" w:hAnsi="Times New Roman" w:cs="Times New Roman"/>
          <w:sz w:val="24"/>
          <w:szCs w:val="24"/>
        </w:rPr>
        <w:t>Оснащение воздушного судна и подготовка его экипажа на случай авиационного события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Воздушное судно должно быть оснащено бортовыми аварийно-спасательными средствами, перечень которых в зависимости от типа воздушного судна и района полета определяется уполномоченным органом в области гражданской авиации и уполномоченным органом в области обороны.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Члены экипажа воздушного судна обязаны пройти специальное обучение по программе аварийно-спасательной подготовки и оказанию помощи пассажирам при возникновении на борту воздушного судна авиационного события в различных физико-географических и климатических условиях, а пассажиры должны быть проинструктированы экипажем воздушного судна о действиях в таких ситуациях и правилах пользования бортовыми аварийно-спасательными средствами.</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8E24D5">
      <w:pPr>
        <w:spacing w:after="0"/>
        <w:jc w:val="center"/>
        <w:rPr>
          <w:rFonts w:ascii="Times New Roman" w:hAnsi="Times New Roman" w:cs="Times New Roman"/>
          <w:sz w:val="24"/>
          <w:szCs w:val="24"/>
        </w:rPr>
      </w:pPr>
      <w:bookmarkStart w:id="18" w:name="693e540ac2c743fab6e0f222f29e33c5"/>
      <w:r w:rsidRPr="00A9047F">
        <w:rPr>
          <w:rFonts w:ascii="Times New Roman" w:hAnsi="Times New Roman" w:cs="Times New Roman"/>
          <w:b/>
          <w:bCs/>
          <w:sz w:val="24"/>
          <w:szCs w:val="24"/>
        </w:rPr>
        <w:t>Глава 14. Воздушные перевозки</w:t>
      </w:r>
      <w:bookmarkEnd w:id="18"/>
    </w:p>
    <w:p w:rsidR="00736096" w:rsidRPr="00A9047F" w:rsidRDefault="00736096" w:rsidP="00736096">
      <w:pPr>
        <w:spacing w:after="0"/>
        <w:jc w:val="center"/>
        <w:rPr>
          <w:rFonts w:ascii="Times New Roman" w:hAnsi="Times New Roman" w:cs="Times New Roman"/>
          <w:sz w:val="24"/>
          <w:szCs w:val="24"/>
        </w:rPr>
      </w:pP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91. </w:t>
      </w:r>
      <w:r w:rsidRPr="00A9047F">
        <w:rPr>
          <w:rFonts w:ascii="Times New Roman" w:hAnsi="Times New Roman" w:cs="Times New Roman"/>
          <w:sz w:val="24"/>
          <w:szCs w:val="24"/>
        </w:rPr>
        <w:t>Правила воздушных перевозок</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Перевозчик, а также иные уполномоченные им организации и граждане при выполнении воздушных перевозок обязаны соблюдать правила воздушных перевозок </w:t>
      </w:r>
      <w:r w:rsidRPr="00A9047F">
        <w:rPr>
          <w:rFonts w:ascii="Times New Roman" w:hAnsi="Times New Roman" w:cs="Times New Roman"/>
          <w:sz w:val="24"/>
          <w:szCs w:val="24"/>
        </w:rPr>
        <w:lastRenderedPageBreak/>
        <w:t xml:space="preserve">пассажиров, багажа, грузов и почтовых отправлений, установленные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и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Грузы и почтовые отправления принимаются к воздушной перевозке от грузоотправителей и операторов почтовой связи, представивших перевозчику письменные гарантии безопасности данных отправлений.</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Правила воздушных перевозок почтовых отправлений должны быть согласованы с уполномоченным органом в области почтовой связи.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92. </w:t>
      </w:r>
      <w:r w:rsidRPr="00A9047F">
        <w:rPr>
          <w:rFonts w:ascii="Times New Roman" w:hAnsi="Times New Roman" w:cs="Times New Roman"/>
          <w:sz w:val="24"/>
          <w:szCs w:val="24"/>
        </w:rPr>
        <w:t>Договоры воздушной перевозки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 договору воздушной перевозки пассажира перевозчик обязуется перевезти пассажира воздушного судна в пункт назначения с предоставлением ему места на воздушном судне, совершающем рейс, указанный в билете, а в случае воздушной перевозки пассажиром багажа – доставить этот багаж в пункт назначения и выдать его пассажиру или лицу, уполномоченному на получение багажа. Пассажир воздушного судна обязуется оплатить воздушную перевозку, а при наличии у него багажа, в том числе вещей, находящихся при нем, сверх установленной перевозчиком нормы бесплатного провоза багажа - и провоз этого багажа.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Срок доставки пассажира и багажа по договору воздушной перевозки пассажира определяется в соответствии с правилами воздушных перевозок.</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 договору воздушной перевозки груза перевозчик обязуется доставить вверенные ему грузоотправителем груз или почтовые отправления в пункт назначения и выдать их грузополучателю или лицу, уполномоченному на получение груза или почтовых отправлений, а грузоотправитель обязуется оплатить воздушную перевозку грузов или почтовых отправлений.</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93. </w:t>
      </w:r>
      <w:r w:rsidRPr="00A9047F">
        <w:rPr>
          <w:rFonts w:ascii="Times New Roman" w:hAnsi="Times New Roman" w:cs="Times New Roman"/>
          <w:sz w:val="24"/>
          <w:szCs w:val="24"/>
        </w:rPr>
        <w:t>Договор фрахтования воздушного судна (воздушный чартер)</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 договору фрахтования воздушного судна (воздушному чартеру) одна сторона (фрахтовщик) обязуется предоставить другой стороне (фрахтователю) за плату для выполнения одного или нескольких рейсов одно или несколько воздушных судов либо часть воздушного судна для воздушных перевозок.</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94. </w:t>
      </w:r>
      <w:r w:rsidRPr="00A9047F">
        <w:rPr>
          <w:rFonts w:ascii="Times New Roman" w:hAnsi="Times New Roman" w:cs="Times New Roman"/>
          <w:sz w:val="24"/>
          <w:szCs w:val="24"/>
        </w:rPr>
        <w:t>Перевозочные документы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Договор воздушной перевозки пассажира и договор воздушной перевозки груза удостоверяются соответственно билетом и багажной квитанцией, грузовой или почтовой накладной.</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Формы билета, багажной квитанции и грузовой накладной устанавливаются уполномоченным органом в области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Форма почтовой накладной устанавливается уполномоченным органом в области почтовой связи совместно с уполномоченным органом в области гражданской авиации.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95. </w:t>
      </w:r>
      <w:r w:rsidRPr="00A9047F">
        <w:rPr>
          <w:rFonts w:ascii="Times New Roman" w:hAnsi="Times New Roman" w:cs="Times New Roman"/>
          <w:sz w:val="24"/>
          <w:szCs w:val="24"/>
        </w:rPr>
        <w:t>Плата за воздушные перевозки и авиационные работы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 xml:space="preserve">Плата за воздушные перевозки осуществляется на основании тарифов, устанавливаемых при выполнении внутренних воздушных перевозок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а при выполнении международных воздушных перевозок – в соответствии с международными договорами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Для отдельных категорий граждан и групп населения могут устанавливаться льготы по оплате воздушных перевозок. Перечень отдельных категорий граждан, имеющих право на льготы по оплате воздушных перевозок, и порядок возмещения расходов авиационным организациям, связанных с предоставлением указанных льгот, определяются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Авиационные организации имеют право самостоятельно устанавливать льготы для отдельных категорий граждан, расходы по которым не подлежат возмещению из республиканского и местных бюджетов, если иное не установлено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Порядок оплаты авиационных работ определяется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96. </w:t>
      </w:r>
      <w:r w:rsidRPr="00A9047F">
        <w:rPr>
          <w:rFonts w:ascii="Times New Roman" w:hAnsi="Times New Roman" w:cs="Times New Roman"/>
          <w:sz w:val="24"/>
          <w:szCs w:val="24"/>
        </w:rPr>
        <w:t>Общие условия воздушной перевозки пассажиров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Перевозчик, а также иные уполномоченные им организации и граждане, в том числе индивидуальные предприниматели, обязаны организовать обслуживание пассажиров воздушных судов и обеспечить их точной и своевременной информацией о движении воздушных судов и предоставляемых услугах.</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Перечень услуг и порядок их предоставления пассажирам воздушных судов определяются авиационными правилами, а также правилами воздушных перевозок, установленными перевозчиком.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Пассажир воздушного судна имеет право:</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бесплатного провоза своего багажа в пределах, установленных частью четвертой настоящей статьи;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1) бесплатного провоза следующего с ним ребенка в возрасте до двух лет без предоставления ему отдельного места при выполнении внутренних воздушных перевозок, а при выполнении международных воздушных перевозок - в соответствии с льготным тарифом;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2) провоза детей в возрасте от двух до двенадцати лет в соответствии с льготным тарифом;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3) бесплатного пользования услугами предоставленных перевозчиком комнат отдыха, матери и ребенка и (или) мест в гостинице в случае прерывания воздушной перевозки по вине перевозчика или вынужденной задержки отправления воздушного судна.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Нормы бесплатного провоза багажа, в том числе вещей, находящихся при пассажире, устанавливаются перевозчиком в зависимости от типа воздушного судна и класса предоставляемого пассажиру обслуживания и не могут быть менее десяти килограммов на одного пассажира.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97. </w:t>
      </w:r>
      <w:r w:rsidRPr="00A9047F">
        <w:rPr>
          <w:rFonts w:ascii="Times New Roman" w:hAnsi="Times New Roman" w:cs="Times New Roman"/>
          <w:sz w:val="24"/>
          <w:szCs w:val="24"/>
        </w:rPr>
        <w:t>Расторжение договора воздушной перевозки пассажира, договора воздушной перевозки груза по инициативе перевозчика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Перевозчик имеет право в одностороннем порядке расторгнуть договор воздушной перевозки пассажира, договор воздушной перевозки груза в случае: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1) нарушения пассажиром, грузоотправителем паспортных, таможенных, санитарных и иных требований, установленных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и касающихся воздушной перевозки, а при выполнении международной воздушной перевозки - также правил, установленных соответствующими органами государства отправления, назначения или транзита;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2) отказа пассажира, грузоотправителя от выполнения требований авиационных правил;</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3) если состояние здоровья пассажира воздушного судна угрожает безопасности самого пассажира или других граждан, что подтверждается медицинскими документами, а также создает беспорядок и неустранимые неудобства для других граждан;</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4) отказа пассажира воздушного судна оплатить провоз своего багажа, вес которого превышает установленные нормы бесплатного провоза багажа;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5) отказа пассажира воздушного судна оплатить провоз следующего с ним ребенка, за исключением случаев, предусмотренных </w:t>
      </w:r>
      <w:hyperlink r:id="rId8" w:anchor="0ef74f149139423b9bd18cc03a759455" w:history="1">
        <w:r w:rsidRPr="00A9047F">
          <w:rPr>
            <w:rStyle w:val="a4"/>
            <w:rFonts w:ascii="Times New Roman" w:hAnsi="Times New Roman" w:cs="Times New Roman"/>
            <w:color w:val="auto"/>
            <w:sz w:val="24"/>
            <w:szCs w:val="24"/>
            <w:u w:val="none"/>
          </w:rPr>
          <w:t>частью третьей</w:t>
        </w:r>
      </w:hyperlink>
      <w:r w:rsidRPr="00A9047F">
        <w:rPr>
          <w:rFonts w:ascii="Times New Roman" w:hAnsi="Times New Roman" w:cs="Times New Roman"/>
          <w:sz w:val="24"/>
          <w:szCs w:val="24"/>
        </w:rPr>
        <w:t xml:space="preserve"> статьи 102 настоящего Кодекса при выполнении внутренней воздушной перевозки пассажиров;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6) отказа пассажира от досмотра, предъявления для досмотра багажа, в том числе вещей, находящихся при нем, за исключением случаев, предусмотренных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7) нарушения пассажиром воздушного судна установленных перевозчиком правил поведения на борту воздушного судна, создающего угрозу для безопасности полета воздушного судна либо угрозу для жизни и (или) здоровья других граждан, а также невыполнения пассажиром воздушного судна распоряжений и команд командира воздушного судна, подлежащих обязательному выполнению;</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8) наличия в багаже, в том числе в вещах, находящихся при пассажире, а также в грузе запрещенных к воздушной перевозке веществ, материалов и изделий.</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 случае расторжения договора воздушной перевозки пассажира, договора воздушной перевозки груза по инициативе перевозчика, за исключением случаев, предусмотренных пунктом восьмым части первой настоящей статьи, пассажиру, грузоотправителю возвращается сумма, уплаченная за воздушную перевозку.</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98. </w:t>
      </w:r>
      <w:r w:rsidRPr="00A9047F">
        <w:rPr>
          <w:rFonts w:ascii="Times New Roman" w:hAnsi="Times New Roman" w:cs="Times New Roman"/>
          <w:sz w:val="24"/>
          <w:szCs w:val="24"/>
        </w:rPr>
        <w:t>Расторжение договора воздушной перевозки пассажира по инициативе пассажира воздушного судна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Пассажир воздушного судна имеет право отказаться от полета, уведомив об этом перевозчика не позднее чем за двадцать четыре часа до отправления воздушного судна, если правилами воздушных перевозок, установленными перевозчиком, не определен меньший срок, и получить обратно сумму, уплаченную за воздушную перевозку.</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 случае отказа пассажира воздушного судна от полета позднее срока, установленного частью первой настоящей статьи, пассажир имеет право в порядке и сроки, определенные авиационными правилами или правилами воздушных перевозок, установленными перевозчиком, если иное не предусмотрено договором воздушной перевозки пассажира, получить обратно сумму, уплаченную за воздушную перевозку, с удержанием сбора, размер которого не может превышать двадцати пяти процентов суммы, уплаченной за воздушную перевозку.</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При задержке отправления воздушного судна пассажир имеет право отказаться от полета и получить обратно сумму, уплаченную за воздушную перевозку.</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99. </w:t>
      </w:r>
      <w:r w:rsidRPr="00A9047F">
        <w:rPr>
          <w:rFonts w:ascii="Times New Roman" w:hAnsi="Times New Roman" w:cs="Times New Roman"/>
          <w:sz w:val="24"/>
          <w:szCs w:val="24"/>
        </w:rPr>
        <w:t>Срок доставки груза и почтовых отправлений</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Перевозчик обязан доставить принятые к воздушной перевозке груз и почтовые отправления в пункт назначения в установленный срок.</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Срок доставки груза и почтовых отправлений определяется авиационными правилами или правилами воздушных перевозок, установленными перевозчиком, если иное не предусмотрено договором воздушной перевозки груза.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100. </w:t>
      </w:r>
      <w:r w:rsidRPr="00A9047F">
        <w:rPr>
          <w:rFonts w:ascii="Times New Roman" w:hAnsi="Times New Roman" w:cs="Times New Roman"/>
          <w:sz w:val="24"/>
          <w:szCs w:val="24"/>
        </w:rPr>
        <w:t>Изменение договора воздушной перевозки груза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Грузоотправитель имеет право в порядке, определенном авиационными правилами или правилами воздушных перевозок, установленными перевозчиком, получить обратно сданный к воздушной перевозке груз до его отправления, внести изменения в грузовую накладную в отношении грузополучателя до выдачи груза грузополучателю или лицу, уполномоченному на получение груза, распорядиться в случае непринятия его грузополучателем или невозможности выдачи.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 случае изменения условий воздушной перевозки груза, предусмотренных договором воздушной перевозки груза, перевозчик обязан уведомить об этом грузоотправителя и грузополучателя в порядке, определенном авиационными правилами или правилами воздушных перевозок, установленными перевозчиком.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101. </w:t>
      </w:r>
      <w:r w:rsidRPr="00A9047F">
        <w:rPr>
          <w:rFonts w:ascii="Times New Roman" w:hAnsi="Times New Roman" w:cs="Times New Roman"/>
          <w:sz w:val="24"/>
          <w:szCs w:val="24"/>
        </w:rPr>
        <w:t>Получение груза в пункте назначения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Перевозчик обязан уведомить грузополучателя о прибытии груза в срок и порядке, определенные авиационными правилами или правилами воздушных перевозок, установленными перевозчиком, если иное не предусмотрено договором воздушной перевозки груза.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Грузополучатель обязан принять и вывезти груз в срок, определенный авиационными правилами или правилами воздушных перевозок, установленными перевозчиком, если иное не предусмотрено договором воздушной перевозки груза.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Грузополучатель имеет право отказаться от получения поврежденного или испорченного груза, если будет установлено, что качество груза изменилось настолько, что исключается возможность полного или частичного его использования в соответствии с первоначальным назначением.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102. </w:t>
      </w:r>
      <w:r w:rsidRPr="00A9047F">
        <w:rPr>
          <w:rFonts w:ascii="Times New Roman" w:hAnsi="Times New Roman" w:cs="Times New Roman"/>
          <w:sz w:val="24"/>
          <w:szCs w:val="24"/>
        </w:rPr>
        <w:t>Неполучение груза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Если грузополучатель не востребовал прибывший груз в срок, определенный авиационными правилами или правилами воздушных перевозок, установленными перевозчиком, или договором воздушной перевозки груза, либо отказался от его приема, перевозчик обязан уведомить об этом грузоотправителя, оставить груз у себя на хранение за счет средств грузоотправителя и на его риск.</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Груз, не полученный в течение срока, определенного авиационными правилами или правилами воздушных перевозок, установленными перевозчиком, или договором воздушной перевозки груза, считается невостребованным и реализуется в порядке, определенном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bookmarkStart w:id="19" w:name="0ef74f149139423b9bd18cc03a759455"/>
      <w:r w:rsidRPr="00A9047F">
        <w:rPr>
          <w:rFonts w:ascii="Times New Roman" w:hAnsi="Times New Roman" w:cs="Times New Roman"/>
          <w:sz w:val="24"/>
          <w:szCs w:val="24"/>
        </w:rPr>
        <w:t>Хранение груза, подлежащего таможенному контролю, и распоряжение им осуществляются в порядке</w:t>
      </w:r>
      <w:bookmarkEnd w:id="19"/>
      <w:r w:rsidRPr="00A9047F">
        <w:rPr>
          <w:rFonts w:ascii="Times New Roman" w:hAnsi="Times New Roman" w:cs="Times New Roman"/>
          <w:sz w:val="24"/>
          <w:szCs w:val="24"/>
        </w:rPr>
        <w:t xml:space="preserve">, установленном таможенным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103. </w:t>
      </w:r>
      <w:r w:rsidRPr="00A9047F">
        <w:rPr>
          <w:rFonts w:ascii="Times New Roman" w:hAnsi="Times New Roman" w:cs="Times New Roman"/>
          <w:sz w:val="24"/>
          <w:szCs w:val="24"/>
        </w:rPr>
        <w:t>Воздушная перевозка опасных грузов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Воздушная перевозка оружия, боеприпасов, взрывчатых, отравляющих, легковоспламеняющихся, радиоактивных веществ, а также других опасных веществ, материалов и изделий выполняется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в том числе международными договорами Республики Абхазия и авиационными правилами.</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jc w:val="center"/>
        <w:rPr>
          <w:rFonts w:ascii="Times New Roman" w:hAnsi="Times New Roman" w:cs="Times New Roman"/>
          <w:sz w:val="24"/>
          <w:szCs w:val="24"/>
        </w:rPr>
      </w:pPr>
      <w:bookmarkStart w:id="20" w:name="f4f95c47196b40c0aedf984af6431761"/>
      <w:r w:rsidRPr="00A9047F">
        <w:rPr>
          <w:rFonts w:ascii="Times New Roman" w:hAnsi="Times New Roman" w:cs="Times New Roman"/>
          <w:b/>
          <w:bCs/>
          <w:sz w:val="24"/>
          <w:szCs w:val="24"/>
        </w:rPr>
        <w:t>Глава 15. Авиационные работы</w:t>
      </w:r>
      <w:bookmarkEnd w:id="20"/>
    </w:p>
    <w:p w:rsidR="00736096" w:rsidRPr="00A9047F" w:rsidRDefault="00736096" w:rsidP="00736096">
      <w:pPr>
        <w:spacing w:after="0"/>
        <w:jc w:val="center"/>
        <w:rPr>
          <w:rFonts w:ascii="Times New Roman" w:hAnsi="Times New Roman" w:cs="Times New Roman"/>
          <w:sz w:val="24"/>
          <w:szCs w:val="24"/>
        </w:rPr>
      </w:pP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104. </w:t>
      </w:r>
      <w:r w:rsidRPr="00A9047F">
        <w:rPr>
          <w:rFonts w:ascii="Times New Roman" w:hAnsi="Times New Roman" w:cs="Times New Roman"/>
          <w:sz w:val="24"/>
          <w:szCs w:val="24"/>
        </w:rPr>
        <w:t>Выполнение авиационных работ</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Порядок выполнения авиационных работ устанавливается авиационными правилами.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105. </w:t>
      </w:r>
      <w:r w:rsidRPr="00A9047F">
        <w:rPr>
          <w:rFonts w:ascii="Times New Roman" w:hAnsi="Times New Roman" w:cs="Times New Roman"/>
          <w:sz w:val="24"/>
          <w:szCs w:val="24"/>
        </w:rPr>
        <w:t>Договор на выполнение авиационных работ</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 договору на выполнение авиационных работ подрядчик (эксплуатант воздушного судна) обязуется выполнить для заказчика авиационные работы в порядке, сроки, объеме и на условиях, предусмотренных этим договором. Заказчик обязуется предоставить подрядчику (эксплуатанту воздушного судна) предусмотренный договором объем авиационных работ в установленные сроки и оплатить их выполнение.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Договором на выполнение авиационных работ должны быть также предусмотрены: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1) порядок использования и поддержания в эксплуатационном состоянии аэродромов, посадочных площадок и их оборудования;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2) создание необходимых условий для отдыха членов экипажей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3) иные условия обеспечения выполнения авиационных работ исходя из их особенностей, в том числе требования по охране окружающей среды.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Плата за выполнение авиационных работ устанавливается соглашением сторон, если иное не предусмотрено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106. </w:t>
      </w:r>
      <w:r w:rsidRPr="00A9047F">
        <w:rPr>
          <w:rFonts w:ascii="Times New Roman" w:hAnsi="Times New Roman" w:cs="Times New Roman"/>
          <w:sz w:val="24"/>
          <w:szCs w:val="24"/>
        </w:rPr>
        <w:t>Выполнение авиационных работ эксплуатантами воздушных судов Республики Абхазия на территории иностранного государства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Авиационные работы на территории иностранного государства могут выполняться эксплуатантами воздушных судов Республики Абхазия в соответствии с </w:t>
      </w:r>
      <w:r w:rsidRPr="00A9047F">
        <w:rPr>
          <w:rFonts w:ascii="Times New Roman" w:hAnsi="Times New Roman" w:cs="Times New Roman"/>
          <w:sz w:val="24"/>
          <w:szCs w:val="24"/>
          <w:shd w:val="clear" w:color="auto" w:fill="FFFFFF"/>
        </w:rPr>
        <w:lastRenderedPageBreak/>
        <w:t>законодательством</w:t>
      </w:r>
      <w:r w:rsidRPr="00A9047F">
        <w:rPr>
          <w:rFonts w:ascii="Times New Roman" w:hAnsi="Times New Roman" w:cs="Times New Roman"/>
          <w:sz w:val="24"/>
          <w:szCs w:val="24"/>
        </w:rPr>
        <w:t xml:space="preserve"> этого иностранного государства и международными договорами Республики Абхазия.</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8E24D5">
      <w:pPr>
        <w:spacing w:after="0"/>
        <w:jc w:val="center"/>
        <w:rPr>
          <w:rFonts w:ascii="Times New Roman" w:hAnsi="Times New Roman" w:cs="Times New Roman"/>
          <w:sz w:val="24"/>
          <w:szCs w:val="24"/>
        </w:rPr>
      </w:pPr>
      <w:bookmarkStart w:id="21" w:name="b7a6277fea234fa78c09cf2c54e4360b"/>
      <w:r w:rsidRPr="00A9047F">
        <w:rPr>
          <w:rFonts w:ascii="Times New Roman" w:hAnsi="Times New Roman" w:cs="Times New Roman"/>
          <w:b/>
          <w:bCs/>
          <w:sz w:val="24"/>
          <w:szCs w:val="24"/>
        </w:rPr>
        <w:t>Глава 16. Ответственность перевозчика, эксплуатанта и грузоотправителя</w:t>
      </w:r>
      <w:bookmarkEnd w:id="21"/>
    </w:p>
    <w:p w:rsidR="00736096" w:rsidRPr="00A9047F" w:rsidRDefault="00736096" w:rsidP="00736096">
      <w:pPr>
        <w:spacing w:after="0"/>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107. </w:t>
      </w:r>
      <w:r w:rsidRPr="00A9047F">
        <w:rPr>
          <w:rFonts w:ascii="Times New Roman" w:hAnsi="Times New Roman" w:cs="Times New Roman"/>
          <w:sz w:val="24"/>
          <w:szCs w:val="24"/>
        </w:rPr>
        <w:t>Общие принципы ответственности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Перевозчик несет ответственность перед пассажиром воздушного судна и грузовладельцем в порядке, установленном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международными договорами Республики Абхазия, а также договором воздушной перевозки пассажира, договором воздушной перевозки груза или договором воздушной перевозки почты.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Эксплуатант обязан возместить вред, причиненный при эксплуатации воздушного судна, если не докажет, что вред возник вследствие непреодолимой силы или умысла потерпевшего.</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Перевозчик, пассажир, грузоотправитель и грузополучатель за нарушение таможенных, валютных, санитарных, карантинных и иных правил несут ответственность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108. </w:t>
      </w:r>
      <w:r w:rsidRPr="00A9047F">
        <w:rPr>
          <w:rFonts w:ascii="Times New Roman" w:hAnsi="Times New Roman" w:cs="Times New Roman"/>
          <w:sz w:val="24"/>
          <w:szCs w:val="24"/>
        </w:rPr>
        <w:t>Ответственность перевозчика за причинение вреда жизни или здоровью пассажира воздушного судна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Ответственность перевозчика за вред, причиненный при воздушной перевозке жизни или здоровью пассажира воздушного судна, определяется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 если </w:t>
      </w:r>
      <w:r w:rsidRPr="00A9047F">
        <w:rPr>
          <w:rFonts w:ascii="Times New Roman" w:hAnsi="Times New Roman" w:cs="Times New Roman"/>
          <w:sz w:val="24"/>
          <w:szCs w:val="24"/>
          <w:shd w:val="clear" w:color="auto" w:fill="FFFFFF"/>
        </w:rPr>
        <w:t>законом</w:t>
      </w:r>
      <w:r w:rsidRPr="00A9047F">
        <w:rPr>
          <w:rFonts w:ascii="Times New Roman" w:hAnsi="Times New Roman" w:cs="Times New Roman"/>
          <w:sz w:val="24"/>
          <w:szCs w:val="24"/>
        </w:rPr>
        <w:t xml:space="preserve"> или договором воздушной перевозки пассажира не предусмотрен более высокий размер ответственности перевозчика, а также определяется международными договорами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 целях настоящей статьи воздушная перевозка пассажира включает в себя период с момента прохождения пассажиром воздушного судна предполетного досмотра для посадки на воздушное судно и до момента, когда пассажир воздушного судна под наблюдением уполномоченных лиц перевозчика покинул аэродром.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109. </w:t>
      </w:r>
      <w:r w:rsidRPr="00A9047F">
        <w:rPr>
          <w:rFonts w:ascii="Times New Roman" w:hAnsi="Times New Roman" w:cs="Times New Roman"/>
          <w:sz w:val="24"/>
          <w:szCs w:val="24"/>
        </w:rPr>
        <w:t>Ответственность перевозчика за утрату, недостачу или повреждение (порчу) багажа, груза, а также вещей, находящихся при пассажире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Перевозчик несет ответственность за утрату, недостачу или повреждение (порчу) багажа или груза после принятия их к воздушной перевозке и до выдачи грузополучателю или до передачи их согласно установленным правилам другому гражданину или юридическому лицу в случае, если не докажет, что им были приняты все необходимые меры по предотвращению причинения вреда или такие меры невозможно было принять.</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Перевозчик несет ответственность за сохранность находящихся при пассажире вещей, если не докажет, что утрата, недостача или повреждение (порча) этих вещей произошли вследствие обстоятельств, которые перевозчик не мог предотвратить и устранение которых от него не зависело, либо умысла пассажира.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Перевозчик несет ответственность за утрату, недостачу или повреждение (порчу) багажа или груза, если не докажет, что они не явились результатом совершенных умышленно действий (бездействия) перевозчика или произошли не во время воздушной перевозки.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110. </w:t>
      </w:r>
      <w:r w:rsidRPr="00A9047F">
        <w:rPr>
          <w:rFonts w:ascii="Times New Roman" w:hAnsi="Times New Roman" w:cs="Times New Roman"/>
          <w:sz w:val="24"/>
          <w:szCs w:val="24"/>
        </w:rPr>
        <w:t>Размер ответственности перевозчика за утрату, недостачу или повреждение (порчу) багажа, груза, а также вещей, находящихся при пассажире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За утрату, недостачу или повреждение (порчу) багажа, груза, а также вещей, находящихся при пассажире, перевозчик несет ответственность в следующих размерах:</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1) за утрату, недостачу или повреждение (порчу) багажа, груза, принятых к воздушной перевозке с объявлением ценности, – в размере объявленной ценности. За воздушную перевозку багажа или груза с объявленной ценностью с грузоотправителя или грузополучателя взимается дополнительная плата, размер которой устанавливается договором воздушной перевозки багажа или договором воздушной перевозки груза;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2) за утрату, недостачу или повреждение (порчу) багажа, груза, принятых к воздушной перевозке без объявления ценности, – в размере их стоимости, но не более чем в размере десяти установленных </w:t>
      </w:r>
      <w:hyperlink r:id="rId9" w:anchor="b851a34f4eac42e1b98e2a5ed2df4bdc" w:history="1">
        <w:r w:rsidRPr="00A9047F">
          <w:rPr>
            <w:rStyle w:val="a4"/>
            <w:rFonts w:ascii="Times New Roman" w:hAnsi="Times New Roman" w:cs="Times New Roman"/>
            <w:color w:val="auto"/>
            <w:sz w:val="24"/>
            <w:szCs w:val="24"/>
            <w:u w:val="none"/>
            <w:shd w:val="clear" w:color="auto" w:fill="FFFFFF"/>
          </w:rPr>
          <w:t>законом</w:t>
        </w:r>
      </w:hyperlink>
      <w:r w:rsidRPr="00A9047F">
        <w:rPr>
          <w:rFonts w:ascii="Times New Roman" w:hAnsi="Times New Roman" w:cs="Times New Roman"/>
          <w:sz w:val="24"/>
          <w:szCs w:val="24"/>
        </w:rPr>
        <w:t xml:space="preserve"> минимальных размеров оплаты труда за килограмм веса багажа или груза;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3) за утрату, недостачу или повреждение (порчу) вещей, находящихся при пассажире, – в размере их стоимости, а в случае невозможности ее установления – в размере не более чем двадцати установленных </w:t>
      </w:r>
      <w:hyperlink r:id="rId10" w:anchor="b851a34f4eac42e1b98e2a5ed2df4bdc" w:history="1">
        <w:r w:rsidRPr="00A9047F">
          <w:rPr>
            <w:rStyle w:val="a4"/>
            <w:rFonts w:ascii="Times New Roman" w:hAnsi="Times New Roman" w:cs="Times New Roman"/>
            <w:color w:val="auto"/>
            <w:sz w:val="24"/>
            <w:szCs w:val="24"/>
            <w:u w:val="none"/>
            <w:shd w:val="clear" w:color="auto" w:fill="FFFFFF"/>
          </w:rPr>
          <w:t>законом</w:t>
        </w:r>
      </w:hyperlink>
      <w:r w:rsidRPr="00A9047F">
        <w:rPr>
          <w:rFonts w:ascii="Times New Roman" w:hAnsi="Times New Roman" w:cs="Times New Roman"/>
          <w:sz w:val="24"/>
          <w:szCs w:val="24"/>
        </w:rPr>
        <w:t xml:space="preserve"> минимальных размеров оплаты труда.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Стоимость багажа, груза, а также вещей, находящихся при пассажире, определяется исходя из цены, указанной в счете продавца или предусмотренной договором, а при ее отсутствии исходя из средней цены на аналогичный товар, существовавшей в том месте, в котором груз подлежал выдаче, в день добровольного удовлетворения такого требования или в день вынесения судебного решения, если требование добровольно удовлетворено не было.</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За утрату, недостачу или повреждение (порчу) багажа, груза, а также вещей, находящихся при пассажире, при международных воздушных перевозках перевозчик несет ответственность в соответствии с международными договорами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111. </w:t>
      </w:r>
      <w:r w:rsidRPr="00A9047F">
        <w:rPr>
          <w:rFonts w:ascii="Times New Roman" w:hAnsi="Times New Roman" w:cs="Times New Roman"/>
          <w:sz w:val="24"/>
          <w:szCs w:val="24"/>
        </w:rPr>
        <w:t>Ответственность перевозчика за просрочку доставки пассажира, багажа или груза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За просрочку доставки пассажира, багажа или груза в пункт назначения перевозчик уплачивает штраф в размере одного установленного </w:t>
      </w:r>
      <w:hyperlink r:id="rId11" w:anchor="b851a34f4eac42e1b98e2a5ed2df4bdc" w:history="1">
        <w:r w:rsidRPr="00A9047F">
          <w:rPr>
            <w:rStyle w:val="a4"/>
            <w:rFonts w:ascii="Times New Roman" w:hAnsi="Times New Roman" w:cs="Times New Roman"/>
            <w:color w:val="auto"/>
            <w:sz w:val="24"/>
            <w:szCs w:val="24"/>
            <w:u w:val="none"/>
            <w:shd w:val="clear" w:color="auto" w:fill="FFFFFF"/>
          </w:rPr>
          <w:t>законом</w:t>
        </w:r>
      </w:hyperlink>
      <w:r w:rsidRPr="00A9047F">
        <w:rPr>
          <w:rFonts w:ascii="Times New Roman" w:hAnsi="Times New Roman" w:cs="Times New Roman"/>
          <w:sz w:val="24"/>
          <w:szCs w:val="24"/>
        </w:rPr>
        <w:t xml:space="preserve"> минимального размера оплаты труда за каждый час просрочки, но не более чем пятьдесят процентов провозной платы, если не докажет, что просрочка имела место вследствие непреодолимой силы, устранения неисправности воздушного судна, угрожающей жизни или здоровью пассажиров воздушного судна, либо иных обстоятельств, не зависящих от перевозчика.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112. </w:t>
      </w:r>
      <w:r w:rsidRPr="00A9047F">
        <w:rPr>
          <w:rFonts w:ascii="Times New Roman" w:hAnsi="Times New Roman" w:cs="Times New Roman"/>
          <w:sz w:val="24"/>
          <w:szCs w:val="24"/>
        </w:rPr>
        <w:t>Ответственность грузоотправителя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Грузоотправитель несет ответственность за вред, причиненный перевозчиком или лицом, перед которым перевозчик несет ответственность, вследствие неправильности или неполноты сведений, предоставленных грузоотправителем.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113. </w:t>
      </w:r>
      <w:r w:rsidRPr="00A9047F">
        <w:rPr>
          <w:rFonts w:ascii="Times New Roman" w:hAnsi="Times New Roman" w:cs="Times New Roman"/>
          <w:sz w:val="24"/>
          <w:szCs w:val="24"/>
        </w:rPr>
        <w:t>Ответственность перевозчика за утрату, повреждение (порчу) или просрочку доставки почты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Перевозчик несет материальную ответственность перед организациями почтовой связи за утрату, повреждение (порчу) или просрочку доставки почты по вине перевозчика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114. </w:t>
      </w:r>
      <w:r w:rsidRPr="00A9047F">
        <w:rPr>
          <w:rFonts w:ascii="Times New Roman" w:hAnsi="Times New Roman" w:cs="Times New Roman"/>
          <w:sz w:val="24"/>
          <w:szCs w:val="24"/>
        </w:rPr>
        <w:t>Соглашения о повышении пределов ответственности перевозчика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Перевозчик имеет право заключать соглашения с пассажирами, грузоотправителями или грузополучателями о повышении пределов своей ответственности по сравнению с пределами, установленными настоящим Кодексом или международными договорами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115. </w:t>
      </w:r>
      <w:r w:rsidRPr="00A9047F">
        <w:rPr>
          <w:rFonts w:ascii="Times New Roman" w:hAnsi="Times New Roman" w:cs="Times New Roman"/>
          <w:sz w:val="24"/>
          <w:szCs w:val="24"/>
        </w:rPr>
        <w:t>Порядок предъявления требований в случае нарушения договора воздушной перевозки пассажира, договора воздушной перевозки груза или договора воздушной перевозки почты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По требованию пассажира, грузоотправителя или грузополучателя и при предъявлении одним из них перевозочных документов перевозчик обязан составить коммерческий акт.</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Коммерческим актом удостоверяются обстоятельства, которые могут служить основанием для имущественной ответственности перевозчика, пассажира, грузоотправителя или грузополучателя.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Коммерческий акт составляется при выдаче багажа или груза для удостоверения следующих обстоятельств: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1) несоответствие фактического наименования груза, его веса или количества единиц груза данным, указанным в перевозочном документе;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2) повреждение (порча) груза;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3) недостача или повреждение (порча) багажа;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4) обнаружение багажа или груза без перевозочных документов либо перевозочных документов без багажа или груза.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Для удостоверения указанных обстоятельств в отношении почты перевозчик и организация почтовой связи составляют коммерческий акт.</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До предъявления к перевозчику иска в случае нарушения договора воздушной перевозки груза или договора воздушной перевозки почты перевозчику предъявляется претензия.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 случае нарушения договора воздушной перевозки пассажира, договора воздушной перевозки груза или договора воздушной перевозки почты перевозчику предъявляется заявление или претензия в аэропорту пункта отправления или в аэропорту пункта назначения по усмотрению заявителя.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Отсутствие коммерческого акта не лишает пассажира, грузоотправителя или грузополучателя права на предъявление претензии или иска.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116. </w:t>
      </w:r>
      <w:r w:rsidRPr="00A9047F">
        <w:rPr>
          <w:rFonts w:ascii="Times New Roman" w:hAnsi="Times New Roman" w:cs="Times New Roman"/>
          <w:sz w:val="24"/>
          <w:szCs w:val="24"/>
        </w:rPr>
        <w:t>Лица, имеющие право на предъявление требований в случае нарушения договора воздушной перевозки пассажира, договора воздушной перевозки груза или договора воздушной перевозки почты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Право на предъявление перевозчику заявления в случае нарушения договора воздушной перевозки пассажира имеют:</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1) в случае утраты, недостачи или повреждения (порчи) багажа, а также просрочки его доставки – пассажир или </w:t>
      </w:r>
      <w:proofErr w:type="spellStart"/>
      <w:r w:rsidRPr="00A9047F">
        <w:rPr>
          <w:rFonts w:ascii="Times New Roman" w:hAnsi="Times New Roman" w:cs="Times New Roman"/>
          <w:sz w:val="24"/>
          <w:szCs w:val="24"/>
        </w:rPr>
        <w:t>управомоченное</w:t>
      </w:r>
      <w:proofErr w:type="spellEnd"/>
      <w:r w:rsidRPr="00A9047F">
        <w:rPr>
          <w:rFonts w:ascii="Times New Roman" w:hAnsi="Times New Roman" w:cs="Times New Roman"/>
          <w:sz w:val="24"/>
          <w:szCs w:val="24"/>
        </w:rPr>
        <w:t xml:space="preserve"> им лицо при предъявлении багажной квитанции или коммерческого акта;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2) в случае прекращения по инициативе перевозчика договора воздушной перевозки пассажира – пассажир.</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Право на предъявление претензии и иска к перевозчику имеют:</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1) в случае утраты груза – грузополучатель при предъявлении грузовой накладной, выданной перевозчиком грузоотправителю, с отметкой аэропорта пункта назначения о прибытии (неприбытии) груза, а при невозможности предъявления такой накладной документа об оплате стоимости груза и справки перевозчика об отправке груза с отметкой аэропорта пункта назначения о прибытии (неприбытии) груза;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2) в случае недостачи или повреждения (порчи) груза – грузополучатель при предъявлении грузовой накладной или коммерческого акта;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3) в случае просрочки доставки груза – грузополучатель при предъявлении грузовой накладной;</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4) в случае утраты, недостачи или повреждения (порчи) почты, а также просрочки ее доставки – организация почтовой связи пункта назначения почты;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5) страховщик при предъявлении соответствующих перевозочных документов, а также документов, подтверждающих факты заключения договора страхования и выплаты страхового возмещения.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bookmarkStart w:id="22" w:name="1b18e48cb65642db977e7f97a6fc0dbe"/>
      <w:r w:rsidRPr="00A9047F">
        <w:rPr>
          <w:rFonts w:ascii="Times New Roman" w:hAnsi="Times New Roman" w:cs="Times New Roman"/>
          <w:b/>
          <w:bCs/>
          <w:sz w:val="24"/>
          <w:szCs w:val="24"/>
        </w:rPr>
        <w:t>Статья 117.</w:t>
      </w:r>
      <w:bookmarkEnd w:id="22"/>
      <w:r w:rsidRPr="00A9047F">
        <w:rPr>
          <w:rFonts w:ascii="Times New Roman" w:hAnsi="Times New Roman" w:cs="Times New Roman"/>
          <w:b/>
          <w:bCs/>
          <w:sz w:val="24"/>
          <w:szCs w:val="24"/>
        </w:rPr>
        <w:t xml:space="preserve"> </w:t>
      </w:r>
      <w:r w:rsidRPr="00A9047F">
        <w:rPr>
          <w:rFonts w:ascii="Times New Roman" w:hAnsi="Times New Roman" w:cs="Times New Roman"/>
          <w:sz w:val="24"/>
          <w:szCs w:val="24"/>
        </w:rPr>
        <w:t>Срок предъявления претензии к перевозчику при внутренних воздушных перевозках</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Претензия к перевозчику при внутренних воздушных перевозках может быть предъявлена в течение шести месяцев. Указанный срок исчисляется следующим образом: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1) о возмещении вреда в случае недостачи или повреждения (порчи) груза или почты, а также в случае просрочки их доставки – со дня, следующего за днем выдачи груза, а в отношении почты – с даты составления коммерческого акта;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2) о возмещении вреда в случае утраты груза – через десять дней по истечении срока доставки;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3) о возмещении вреда в случае утраты почты – по истечении срока доставки;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4) о возмещении вреда во всех остальных случаях – со дня наступления события, послужившего основанием для предъявления претензии.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Перевозчик вправе принять к рассмотрению претензию по истечении установленного срока, если признает уважительной причину пропуска срока предъявления претензии.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 </w:t>
      </w:r>
    </w:p>
    <w:p w:rsidR="00736096" w:rsidRPr="00A9047F" w:rsidRDefault="00736096" w:rsidP="00736096">
      <w:pPr>
        <w:spacing w:after="0"/>
        <w:ind w:firstLine="709"/>
        <w:jc w:val="both"/>
        <w:rPr>
          <w:rFonts w:ascii="Times New Roman" w:hAnsi="Times New Roman" w:cs="Times New Roman"/>
          <w:sz w:val="24"/>
          <w:szCs w:val="24"/>
        </w:rPr>
      </w:pPr>
      <w:bookmarkStart w:id="23" w:name="7977f1f3d4334f33b6b6621597fdb2f7"/>
      <w:r w:rsidRPr="00A9047F">
        <w:rPr>
          <w:rFonts w:ascii="Times New Roman" w:hAnsi="Times New Roman" w:cs="Times New Roman"/>
          <w:b/>
          <w:bCs/>
          <w:sz w:val="24"/>
          <w:szCs w:val="24"/>
        </w:rPr>
        <w:t>Статья 118.</w:t>
      </w:r>
      <w:bookmarkEnd w:id="23"/>
      <w:r w:rsidRPr="00A9047F">
        <w:rPr>
          <w:rFonts w:ascii="Times New Roman" w:hAnsi="Times New Roman" w:cs="Times New Roman"/>
          <w:b/>
          <w:bCs/>
          <w:sz w:val="24"/>
          <w:szCs w:val="24"/>
        </w:rPr>
        <w:t xml:space="preserve"> </w:t>
      </w:r>
      <w:r w:rsidRPr="00A9047F">
        <w:rPr>
          <w:rFonts w:ascii="Times New Roman" w:hAnsi="Times New Roman" w:cs="Times New Roman"/>
          <w:sz w:val="24"/>
          <w:szCs w:val="24"/>
        </w:rPr>
        <w:t>Срок предъявления претензии к перевозчику при международных воздушных перевозках</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 случае повреждения (порчи) багажа или груза при международных воздушных перевозках лицо, имеющее право на его получение, при обнаружении вреда должно заявить перевозчику уведомление в письменной форме не позднее чем через семь дней со дня получения багажа и не позднее чем через четырнадцать дней со дня получения груза. В случае просрочки доставки багажа или груза претензия должна быть предъявлена в течение двадцати одного дня со дня передачи багажа или груза в распоряжение лица, имеющего право на его получение. Указанное уведомление является основанием для составления коммерческого акта.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В случае утраты багажа, груза или почты претензия к перевозчику может быть предъявлена в течение восемнадцати месяцев со дня прибытия воздушного судна в аэропорт пункта назначения, со дня, когда воздушное судно должно было прибыть, или со дня прекращения воздушной перевозки.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bookmarkStart w:id="24" w:name="2f47ba102c14496c8ee8d55f28090e47"/>
      <w:r w:rsidRPr="00A9047F">
        <w:rPr>
          <w:rFonts w:ascii="Times New Roman" w:hAnsi="Times New Roman" w:cs="Times New Roman"/>
          <w:b/>
          <w:bCs/>
          <w:sz w:val="24"/>
          <w:szCs w:val="24"/>
        </w:rPr>
        <w:t>Статья 119.</w:t>
      </w:r>
      <w:bookmarkEnd w:id="24"/>
      <w:r w:rsidRPr="00A9047F">
        <w:rPr>
          <w:rFonts w:ascii="Times New Roman" w:hAnsi="Times New Roman" w:cs="Times New Roman"/>
          <w:b/>
          <w:bCs/>
          <w:sz w:val="24"/>
          <w:szCs w:val="24"/>
        </w:rPr>
        <w:t xml:space="preserve"> </w:t>
      </w:r>
      <w:r w:rsidRPr="00A9047F">
        <w:rPr>
          <w:rFonts w:ascii="Times New Roman" w:hAnsi="Times New Roman" w:cs="Times New Roman"/>
          <w:sz w:val="24"/>
          <w:szCs w:val="24"/>
        </w:rPr>
        <w:t>Начало течения срока исковой давности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Перевозчик обязан в течение тридцати дней с даты поступления претензии рассмотреть ее и в письменной форме уведомить грузоотправителя или грузополучателя об удовлетворении или отклонении претензии.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Течение срока исковой давности начинается на следующий день после получения грузоотправителем или грузополучателем ответа об отказе или о частичном удовлетворении претензии, в случае неполучения такого ответа – через сорок пять дней после получения претензии перевозчиком, если иное не предусмотрено договором воздушной перевозки груза или договором воздушной перевозки почты.</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120. </w:t>
      </w:r>
      <w:r w:rsidRPr="00A9047F">
        <w:rPr>
          <w:rFonts w:ascii="Times New Roman" w:hAnsi="Times New Roman" w:cs="Times New Roman"/>
          <w:sz w:val="24"/>
          <w:szCs w:val="24"/>
        </w:rPr>
        <w:t>Ответственность за вред, причиненный при столкновении воздушных судов</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При столкновении воздушных судов, а также при причинении воздушным судном повреждения другому воздушному судну, хотя и без столкновения, имущественная ответственность владельцев воздушных судов определяется следующим образом: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1) вред, причиненный одному из владельцев по вине другого, возмещается виновным;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2) при наличии вины обоих (нескольких) владельцев размер возмещения вреда определяется соразмерно степени виновности каждого. При невозможности установить степень вины ответственность распределяется между владельцами поровну.</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При отсутствии вины владельцев воздушных судов в причинении вреда ни один из них не имеет права требовать возмещения вреда от другого.</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Ни один из владельцев, воздушные суда которых участвовали в столкновении, не предполагается виновным, если в установленном порядке не будет доказано иное.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Имущественную ответственность за вред, причиненный жизни или здоровью пассажира воздушного судна, а также за вред, причиненный имуществу третьих лиц, находящемуся на воздушном судне, несет владелец воздушного судна в соответствии с </w:t>
      </w:r>
      <w:r w:rsidRPr="00A9047F">
        <w:rPr>
          <w:rFonts w:ascii="Times New Roman" w:hAnsi="Times New Roman" w:cs="Times New Roman"/>
          <w:sz w:val="24"/>
          <w:szCs w:val="24"/>
        </w:rPr>
        <w:lastRenderedPageBreak/>
        <w:t>настоящим Кодексом, при этом он имеет право обратного требования (регресса) к виновному в соответствии с пунктом 1 части 1 настоящей статьи.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121. </w:t>
      </w:r>
      <w:r w:rsidRPr="00A9047F">
        <w:rPr>
          <w:rFonts w:ascii="Times New Roman" w:hAnsi="Times New Roman" w:cs="Times New Roman"/>
          <w:sz w:val="24"/>
          <w:szCs w:val="24"/>
        </w:rPr>
        <w:t>Размеры ответственности за вред, причиненный при воздушной перевозке</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За вред, причиненный жизни или здоровью либо имуществу пассажира воздушного судна при воздушной перевозке, владелец воздушного судна несет ответственность в размере, предусмотренном </w:t>
      </w:r>
      <w:hyperlink r:id="rId12" w:anchor="bb5d6a5f915b4f03803be3b5bcd01f98" w:history="1">
        <w:r w:rsidRPr="00A9047F">
          <w:rPr>
            <w:rStyle w:val="a4"/>
            <w:rFonts w:ascii="Times New Roman" w:hAnsi="Times New Roman" w:cs="Times New Roman"/>
            <w:color w:val="auto"/>
            <w:sz w:val="24"/>
            <w:szCs w:val="24"/>
            <w:u w:val="none"/>
          </w:rPr>
          <w:t>гражданским законодательством</w:t>
        </w:r>
      </w:hyperlink>
      <w:r w:rsidRPr="00A9047F">
        <w:rPr>
          <w:rFonts w:ascii="Times New Roman" w:hAnsi="Times New Roman" w:cs="Times New Roman"/>
          <w:sz w:val="24"/>
          <w:szCs w:val="24"/>
        </w:rPr>
        <w:t xml:space="preserve"> Республики Абхазия, если иное не предусмотрено международным договором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За вред, причиненный жизни или здоровью либо имуществу третьих лиц при воздушной перевозке, владелец воздушного судна несет ответственность в размере, предусмотренном </w:t>
      </w:r>
      <w:hyperlink r:id="rId13" w:anchor="bb5d6a5f915b4f03803be3b5bcd01f98" w:history="1">
        <w:r w:rsidRPr="00A9047F">
          <w:rPr>
            <w:rStyle w:val="a4"/>
            <w:rFonts w:ascii="Times New Roman" w:hAnsi="Times New Roman" w:cs="Times New Roman"/>
            <w:color w:val="auto"/>
            <w:sz w:val="24"/>
            <w:szCs w:val="24"/>
            <w:u w:val="none"/>
            <w:shd w:val="clear" w:color="auto" w:fill="FFFFFF"/>
          </w:rPr>
          <w:t>гражданским законодательством</w:t>
        </w:r>
      </w:hyperlink>
      <w:r w:rsidRPr="00A9047F">
        <w:rPr>
          <w:rFonts w:ascii="Times New Roman" w:hAnsi="Times New Roman" w:cs="Times New Roman"/>
          <w:sz w:val="24"/>
          <w:szCs w:val="24"/>
        </w:rPr>
        <w:t xml:space="preserve"> Республики Абхазия, если иное не предусмотрено международным договором Республики Абхазия.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Статья 122</w:t>
      </w:r>
      <w:r w:rsidRPr="00A9047F">
        <w:rPr>
          <w:rFonts w:ascii="Times New Roman" w:hAnsi="Times New Roman" w:cs="Times New Roman"/>
          <w:sz w:val="24"/>
          <w:szCs w:val="24"/>
        </w:rPr>
        <w:t>. Обязательное страхование ответственности владельца воздушного судна перед третьими лицами</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Страхование ответственности владельца воздушного судна перед третьими лицами за вред, причиненный жизни или здоровью либо имуществу третьих лиц при эксплуатации воздушного судна, является обязательным.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При выполнении полетов и авиационных работ в воздушном пространстве Республики Абхазия минимальный размер страховой суммы устанавливается в размере не менее чем два минимальных размера оплаты труда, установленных </w:t>
      </w:r>
      <w:hyperlink r:id="rId14" w:anchor="b851a34f4eac42e1b98e2a5ed2df4bdc" w:history="1">
        <w:r w:rsidRPr="00A9047F">
          <w:rPr>
            <w:rStyle w:val="a4"/>
            <w:rFonts w:ascii="Times New Roman" w:hAnsi="Times New Roman" w:cs="Times New Roman"/>
            <w:color w:val="auto"/>
            <w:sz w:val="24"/>
            <w:szCs w:val="24"/>
            <w:u w:val="none"/>
            <w:shd w:val="clear" w:color="auto" w:fill="FFFFFF"/>
          </w:rPr>
          <w:t>законом</w:t>
        </w:r>
      </w:hyperlink>
      <w:r w:rsidRPr="00A9047F">
        <w:rPr>
          <w:rFonts w:ascii="Times New Roman" w:hAnsi="Times New Roman" w:cs="Times New Roman"/>
          <w:sz w:val="24"/>
          <w:szCs w:val="24"/>
        </w:rPr>
        <w:t xml:space="preserve"> на момент заключения договора страхования, за каждый килограмм максимального взлетного веса воздушного судна.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При выполнении международных полетов и авиационных работ в воздушном пространстве иностранных государств минимальный размер страховой суммы устанавливается в соответствии с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соответствующего иностранного государства.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123. </w:t>
      </w:r>
      <w:r w:rsidRPr="00A9047F">
        <w:rPr>
          <w:rFonts w:ascii="Times New Roman" w:hAnsi="Times New Roman" w:cs="Times New Roman"/>
          <w:sz w:val="24"/>
          <w:szCs w:val="24"/>
        </w:rPr>
        <w:t>Обязательное страхование жизни и здоровья членов экипажа воздушного судна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Страхование жизни и здоровья членов экипажа воздушного судна при исполнении ими служебных обязанностей является обязательным.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Страховая сумма на каждого члена экипажа воздушного судна устанавливается в размере не менее чем тысяча минимальных размеров оплаты труда, установленных </w:t>
      </w:r>
      <w:hyperlink r:id="rId15" w:anchor="b851a34f4eac42e1b98e2a5ed2df4bdc" w:history="1">
        <w:r w:rsidRPr="00A9047F">
          <w:rPr>
            <w:rStyle w:val="a4"/>
            <w:rFonts w:ascii="Times New Roman" w:hAnsi="Times New Roman" w:cs="Times New Roman"/>
            <w:color w:val="auto"/>
            <w:sz w:val="24"/>
            <w:szCs w:val="24"/>
            <w:u w:val="none"/>
            <w:shd w:val="clear" w:color="auto" w:fill="FFFFFF"/>
          </w:rPr>
          <w:t>законом</w:t>
        </w:r>
      </w:hyperlink>
      <w:r w:rsidRPr="00A9047F">
        <w:rPr>
          <w:rFonts w:ascii="Times New Roman" w:hAnsi="Times New Roman" w:cs="Times New Roman"/>
          <w:sz w:val="24"/>
          <w:szCs w:val="24"/>
        </w:rPr>
        <w:t xml:space="preserve"> на момент заключения договора страхования.</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124. </w:t>
      </w:r>
      <w:r w:rsidRPr="00A9047F">
        <w:rPr>
          <w:rFonts w:ascii="Times New Roman" w:hAnsi="Times New Roman" w:cs="Times New Roman"/>
          <w:sz w:val="24"/>
          <w:szCs w:val="24"/>
        </w:rPr>
        <w:t>Обязательное страхование ответственности перевозчика перед пассажиром воздушного судна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Перевозчик обязан страховать ответственность за вред, причиненный жизни и здоровью пассажира воздушного судна, а также за вред, причиненный багажу и находящимся при пассажире вещам.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lastRenderedPageBreak/>
        <w:t xml:space="preserve">Страховая сумма на каждого пассажира воздушного судна, предусмотренная договором страхования жизни и здоровья пассажира, устанавливается в размере не менее чем тысяча минимальных размеров оплаты труда, установленных </w:t>
      </w:r>
      <w:hyperlink r:id="rId16" w:anchor="b851a34f4eac42e1b98e2a5ed2df4bdc" w:history="1">
        <w:r w:rsidRPr="00A9047F">
          <w:rPr>
            <w:rStyle w:val="a4"/>
            <w:rFonts w:ascii="Times New Roman" w:hAnsi="Times New Roman" w:cs="Times New Roman"/>
            <w:color w:val="auto"/>
            <w:sz w:val="24"/>
            <w:szCs w:val="24"/>
            <w:u w:val="none"/>
            <w:shd w:val="clear" w:color="auto" w:fill="FFFFFF"/>
          </w:rPr>
          <w:t>законом</w:t>
        </w:r>
      </w:hyperlink>
      <w:r w:rsidRPr="00A9047F">
        <w:rPr>
          <w:rFonts w:ascii="Times New Roman" w:hAnsi="Times New Roman" w:cs="Times New Roman"/>
          <w:sz w:val="24"/>
          <w:szCs w:val="24"/>
        </w:rPr>
        <w:t xml:space="preserve"> на день продажи билета.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Страховая сумма, предусмотренная договором страхования багажа, устанавливается в размере не менее чем десять минимальных размеров оплаты труда, установленных </w:t>
      </w:r>
      <w:hyperlink r:id="rId17" w:anchor="b851a34f4eac42e1b98e2a5ed2df4bdc" w:history="1">
        <w:r w:rsidRPr="00A9047F">
          <w:rPr>
            <w:rStyle w:val="a4"/>
            <w:rFonts w:ascii="Times New Roman" w:hAnsi="Times New Roman" w:cs="Times New Roman"/>
            <w:color w:val="auto"/>
            <w:sz w:val="24"/>
            <w:szCs w:val="24"/>
            <w:u w:val="none"/>
            <w:shd w:val="clear" w:color="auto" w:fill="FFFFFF"/>
          </w:rPr>
          <w:t>законом</w:t>
        </w:r>
      </w:hyperlink>
      <w:r w:rsidRPr="00A9047F">
        <w:rPr>
          <w:rFonts w:ascii="Times New Roman" w:hAnsi="Times New Roman" w:cs="Times New Roman"/>
          <w:sz w:val="24"/>
          <w:szCs w:val="24"/>
        </w:rPr>
        <w:t>, за килограмм веса багажа.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Страховая сумма, предусмотренная договором страхования вещей, находящихся при пассажире, устанавливается в размере не менее чем десять минимальных размеров оплаты труда, установленных </w:t>
      </w:r>
      <w:hyperlink r:id="rId18" w:anchor="b851a34f4eac42e1b98e2a5ed2df4bdc" w:history="1">
        <w:r w:rsidRPr="00A9047F">
          <w:rPr>
            <w:rStyle w:val="a4"/>
            <w:rFonts w:ascii="Times New Roman" w:hAnsi="Times New Roman" w:cs="Times New Roman"/>
            <w:color w:val="auto"/>
            <w:sz w:val="24"/>
            <w:szCs w:val="24"/>
            <w:u w:val="none"/>
            <w:shd w:val="clear" w:color="auto" w:fill="FFFFFF"/>
          </w:rPr>
          <w:t>законом</w:t>
        </w:r>
      </w:hyperlink>
      <w:r w:rsidRPr="00A9047F">
        <w:rPr>
          <w:rFonts w:ascii="Times New Roman" w:hAnsi="Times New Roman" w:cs="Times New Roman"/>
          <w:sz w:val="24"/>
          <w:szCs w:val="24"/>
        </w:rPr>
        <w:t>.</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При выполнении международных полетов воздушным судном страхование ответственности перевозчика перед пассажирами воздушного судна, в том числе ответственности за утрату, недостачу или повреждение (порчу) багажа, а также вещей, находящихся при пассажирах, является обязательным. Размер страховой суммы не должен быть менее размера, предусмотренного международными договорами Республики Абхазия или </w:t>
      </w:r>
      <w:r w:rsidRPr="00A9047F">
        <w:rPr>
          <w:rFonts w:ascii="Times New Roman" w:hAnsi="Times New Roman" w:cs="Times New Roman"/>
          <w:sz w:val="24"/>
          <w:szCs w:val="24"/>
          <w:shd w:val="clear" w:color="auto" w:fill="FFFFFF"/>
        </w:rPr>
        <w:t>законодательством</w:t>
      </w:r>
      <w:r w:rsidRPr="00A9047F">
        <w:rPr>
          <w:rFonts w:ascii="Times New Roman" w:hAnsi="Times New Roman" w:cs="Times New Roman"/>
          <w:sz w:val="24"/>
          <w:szCs w:val="24"/>
        </w:rPr>
        <w:t xml:space="preserve"> соответствующего иностранного государства.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125. </w:t>
      </w:r>
      <w:r w:rsidRPr="00A9047F">
        <w:rPr>
          <w:rFonts w:ascii="Times New Roman" w:hAnsi="Times New Roman" w:cs="Times New Roman"/>
          <w:sz w:val="24"/>
          <w:szCs w:val="24"/>
        </w:rPr>
        <w:t>Обязательное страхование ответственности перевозчика перед грузовладельцем или грузоотправителем</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xml:space="preserve">Перевозчик обязан страховать ответственность перед грузовладельцем или грузоотправителем за утрату, недостачу или повреждение (порчу) груза на страховую сумму, размер которой не должен быть менее чем десять минимальных размеров оплаты труда, установленных </w:t>
      </w:r>
      <w:hyperlink r:id="rId19" w:anchor="b851a34f4eac42e1b98e2a5ed2df4bdc" w:history="1">
        <w:r w:rsidRPr="00A9047F">
          <w:rPr>
            <w:rStyle w:val="a4"/>
            <w:rFonts w:ascii="Times New Roman" w:hAnsi="Times New Roman" w:cs="Times New Roman"/>
            <w:color w:val="auto"/>
            <w:sz w:val="24"/>
            <w:szCs w:val="24"/>
            <w:u w:val="none"/>
            <w:shd w:val="clear" w:color="auto" w:fill="FFFFFF"/>
          </w:rPr>
          <w:t>законом</w:t>
        </w:r>
      </w:hyperlink>
      <w:r w:rsidRPr="00A9047F">
        <w:rPr>
          <w:rFonts w:ascii="Times New Roman" w:hAnsi="Times New Roman" w:cs="Times New Roman"/>
          <w:sz w:val="24"/>
          <w:szCs w:val="24"/>
        </w:rPr>
        <w:t xml:space="preserve"> на момент выдачи грузовой накладной, за каждый килограмм груза.</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b/>
          <w:bCs/>
          <w:sz w:val="24"/>
          <w:szCs w:val="24"/>
        </w:rPr>
        <w:t xml:space="preserve">Статья 126. </w:t>
      </w:r>
      <w:r w:rsidRPr="00A9047F">
        <w:rPr>
          <w:rFonts w:ascii="Times New Roman" w:hAnsi="Times New Roman" w:cs="Times New Roman"/>
          <w:sz w:val="24"/>
          <w:szCs w:val="24"/>
        </w:rPr>
        <w:t>Обязательное страхование ответственности эксплуатанта при авиационных работах</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Эксплуатант обязан страховать свою ответственность за вред, который может быть причинен в связи с выполнением им авиационных работ.</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rPr>
          <w:rFonts w:ascii="Times New Roman" w:hAnsi="Times New Roman" w:cs="Times New Roman"/>
          <w:sz w:val="24"/>
          <w:szCs w:val="24"/>
        </w:rPr>
      </w:pPr>
      <w:r w:rsidRPr="00A9047F">
        <w:rPr>
          <w:rFonts w:ascii="Times New Roman" w:hAnsi="Times New Roman" w:cs="Times New Roman"/>
          <w:sz w:val="24"/>
          <w:szCs w:val="24"/>
        </w:rPr>
        <w:t>Принят Народным Собранием –</w:t>
      </w:r>
    </w:p>
    <w:p w:rsidR="00736096" w:rsidRPr="00A9047F" w:rsidRDefault="00736096" w:rsidP="00736096">
      <w:pPr>
        <w:spacing w:after="0"/>
        <w:ind w:firstLine="709"/>
        <w:rPr>
          <w:rFonts w:ascii="Times New Roman" w:hAnsi="Times New Roman" w:cs="Times New Roman"/>
          <w:sz w:val="24"/>
          <w:szCs w:val="24"/>
        </w:rPr>
      </w:pPr>
      <w:r w:rsidRPr="00A9047F">
        <w:rPr>
          <w:rFonts w:ascii="Times New Roman" w:hAnsi="Times New Roman" w:cs="Times New Roman"/>
          <w:sz w:val="24"/>
          <w:szCs w:val="24"/>
        </w:rPr>
        <w:t>Парламентом Республики Абхазия</w:t>
      </w:r>
    </w:p>
    <w:p w:rsidR="00736096" w:rsidRPr="00A9047F" w:rsidRDefault="00736096" w:rsidP="00736096">
      <w:pPr>
        <w:spacing w:after="0"/>
        <w:ind w:firstLine="709"/>
        <w:rPr>
          <w:rFonts w:ascii="Times New Roman" w:hAnsi="Times New Roman" w:cs="Times New Roman"/>
          <w:sz w:val="24"/>
          <w:szCs w:val="24"/>
        </w:rPr>
      </w:pPr>
      <w:r w:rsidRPr="00A9047F">
        <w:rPr>
          <w:rFonts w:ascii="Times New Roman" w:hAnsi="Times New Roman" w:cs="Times New Roman"/>
          <w:sz w:val="24"/>
          <w:szCs w:val="24"/>
        </w:rPr>
        <w:t>31 июля 2009 года</w:t>
      </w:r>
    </w:p>
    <w:p w:rsidR="00736096" w:rsidRPr="00A9047F" w:rsidRDefault="00736096" w:rsidP="00736096">
      <w:pPr>
        <w:spacing w:after="0"/>
        <w:ind w:firstLine="709"/>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ПРЕЗИДЕНТ</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РЕСПУБЛИКИ АБХАЗИЯ                                                              С. БАГАПШ</w:t>
      </w:r>
    </w:p>
    <w:p w:rsidR="00736096" w:rsidRPr="00A9047F" w:rsidRDefault="00736096" w:rsidP="00736096">
      <w:pPr>
        <w:spacing w:after="0"/>
        <w:ind w:firstLine="709"/>
        <w:jc w:val="both"/>
        <w:rPr>
          <w:rFonts w:ascii="Times New Roman" w:hAnsi="Times New Roman" w:cs="Times New Roman"/>
          <w:sz w:val="24"/>
          <w:szCs w:val="24"/>
        </w:rPr>
      </w:pPr>
      <w:r w:rsidRPr="00A9047F">
        <w:rPr>
          <w:rFonts w:ascii="Times New Roman" w:hAnsi="Times New Roman" w:cs="Times New Roman"/>
          <w:sz w:val="24"/>
          <w:szCs w:val="24"/>
        </w:rPr>
        <w:t> </w:t>
      </w:r>
    </w:p>
    <w:p w:rsidR="00736096" w:rsidRPr="00A9047F" w:rsidRDefault="00736096" w:rsidP="00736096">
      <w:pPr>
        <w:spacing w:after="0"/>
        <w:ind w:firstLine="709"/>
        <w:rPr>
          <w:rFonts w:ascii="Times New Roman" w:hAnsi="Times New Roman" w:cs="Times New Roman"/>
          <w:sz w:val="24"/>
          <w:szCs w:val="24"/>
        </w:rPr>
      </w:pPr>
      <w:r w:rsidRPr="00A9047F">
        <w:rPr>
          <w:rFonts w:ascii="Times New Roman" w:hAnsi="Times New Roman" w:cs="Times New Roman"/>
          <w:sz w:val="24"/>
          <w:szCs w:val="24"/>
        </w:rPr>
        <w:t>г. Сухум</w:t>
      </w:r>
    </w:p>
    <w:p w:rsidR="00736096" w:rsidRPr="00A9047F" w:rsidRDefault="00736096" w:rsidP="00736096">
      <w:pPr>
        <w:spacing w:after="0"/>
        <w:ind w:firstLine="709"/>
        <w:rPr>
          <w:rFonts w:ascii="Times New Roman" w:hAnsi="Times New Roman" w:cs="Times New Roman"/>
          <w:sz w:val="24"/>
          <w:szCs w:val="24"/>
        </w:rPr>
      </w:pPr>
      <w:r w:rsidRPr="00A9047F">
        <w:rPr>
          <w:rFonts w:ascii="Times New Roman" w:hAnsi="Times New Roman" w:cs="Times New Roman"/>
          <w:sz w:val="24"/>
          <w:szCs w:val="24"/>
        </w:rPr>
        <w:t>5 августа 2009 года</w:t>
      </w:r>
    </w:p>
    <w:p w:rsidR="00736096" w:rsidRPr="00A9047F" w:rsidRDefault="00736096" w:rsidP="00736096">
      <w:pPr>
        <w:spacing w:after="0"/>
        <w:ind w:firstLine="709"/>
        <w:rPr>
          <w:rFonts w:ascii="Times New Roman" w:hAnsi="Times New Roman" w:cs="Times New Roman"/>
          <w:sz w:val="24"/>
          <w:szCs w:val="24"/>
        </w:rPr>
      </w:pPr>
      <w:r w:rsidRPr="00A9047F">
        <w:rPr>
          <w:rFonts w:ascii="Times New Roman" w:hAnsi="Times New Roman" w:cs="Times New Roman"/>
          <w:sz w:val="24"/>
          <w:szCs w:val="24"/>
        </w:rPr>
        <w:t>№ 2473-с-</w:t>
      </w:r>
      <w:r w:rsidRPr="00A9047F">
        <w:rPr>
          <w:rFonts w:ascii="Times New Roman" w:hAnsi="Times New Roman" w:cs="Times New Roman"/>
          <w:sz w:val="24"/>
          <w:szCs w:val="24"/>
          <w:lang w:val="en-US"/>
        </w:rPr>
        <w:t>IV</w:t>
      </w:r>
    </w:p>
    <w:p w:rsidR="00C8612B" w:rsidRPr="00A9047F" w:rsidRDefault="00C8612B" w:rsidP="00736096">
      <w:pPr>
        <w:spacing w:after="0"/>
        <w:rPr>
          <w:rFonts w:ascii="Times New Roman" w:hAnsi="Times New Roman" w:cs="Times New Roman"/>
          <w:sz w:val="24"/>
          <w:szCs w:val="24"/>
        </w:rPr>
      </w:pPr>
    </w:p>
    <w:sectPr w:rsidR="00C8612B" w:rsidRPr="00A9047F" w:rsidSect="00C861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736096"/>
    <w:rsid w:val="00002639"/>
    <w:rsid w:val="000129CD"/>
    <w:rsid w:val="00012DBE"/>
    <w:rsid w:val="00022D90"/>
    <w:rsid w:val="00051D74"/>
    <w:rsid w:val="00052D14"/>
    <w:rsid w:val="00075B38"/>
    <w:rsid w:val="000A76B3"/>
    <w:rsid w:val="000B366D"/>
    <w:rsid w:val="000C22BB"/>
    <w:rsid w:val="000D1DBF"/>
    <w:rsid w:val="00122453"/>
    <w:rsid w:val="0014098B"/>
    <w:rsid w:val="0016272D"/>
    <w:rsid w:val="0018723E"/>
    <w:rsid w:val="001B10DC"/>
    <w:rsid w:val="001B3517"/>
    <w:rsid w:val="001C0356"/>
    <w:rsid w:val="001C3672"/>
    <w:rsid w:val="001F362A"/>
    <w:rsid w:val="002364EA"/>
    <w:rsid w:val="00254826"/>
    <w:rsid w:val="00267079"/>
    <w:rsid w:val="00284BDB"/>
    <w:rsid w:val="002C496A"/>
    <w:rsid w:val="002E654C"/>
    <w:rsid w:val="00376B2A"/>
    <w:rsid w:val="003A0D59"/>
    <w:rsid w:val="003F35C0"/>
    <w:rsid w:val="0041495E"/>
    <w:rsid w:val="004151C4"/>
    <w:rsid w:val="00424870"/>
    <w:rsid w:val="00436A89"/>
    <w:rsid w:val="00456364"/>
    <w:rsid w:val="00476895"/>
    <w:rsid w:val="004907AE"/>
    <w:rsid w:val="004C35B8"/>
    <w:rsid w:val="004C3F9B"/>
    <w:rsid w:val="004E6A33"/>
    <w:rsid w:val="004F60E1"/>
    <w:rsid w:val="004F69B0"/>
    <w:rsid w:val="004F7E2E"/>
    <w:rsid w:val="005130CA"/>
    <w:rsid w:val="00537D00"/>
    <w:rsid w:val="00562B86"/>
    <w:rsid w:val="005742A3"/>
    <w:rsid w:val="00577552"/>
    <w:rsid w:val="005950D0"/>
    <w:rsid w:val="005D1D6F"/>
    <w:rsid w:val="005E448C"/>
    <w:rsid w:val="005F0D01"/>
    <w:rsid w:val="00623091"/>
    <w:rsid w:val="00623E04"/>
    <w:rsid w:val="00627342"/>
    <w:rsid w:val="00634D79"/>
    <w:rsid w:val="00681E82"/>
    <w:rsid w:val="00736096"/>
    <w:rsid w:val="0077301B"/>
    <w:rsid w:val="007953DE"/>
    <w:rsid w:val="007A0E65"/>
    <w:rsid w:val="007D2EF7"/>
    <w:rsid w:val="007E29B9"/>
    <w:rsid w:val="00800C46"/>
    <w:rsid w:val="00803642"/>
    <w:rsid w:val="00830FC9"/>
    <w:rsid w:val="00872580"/>
    <w:rsid w:val="008A0D4D"/>
    <w:rsid w:val="008D2419"/>
    <w:rsid w:val="008E24D5"/>
    <w:rsid w:val="00934354"/>
    <w:rsid w:val="009401B9"/>
    <w:rsid w:val="00973332"/>
    <w:rsid w:val="00977A16"/>
    <w:rsid w:val="00986F86"/>
    <w:rsid w:val="0099704B"/>
    <w:rsid w:val="009D3EB6"/>
    <w:rsid w:val="009D5D79"/>
    <w:rsid w:val="009E6C5F"/>
    <w:rsid w:val="00A05480"/>
    <w:rsid w:val="00A1439B"/>
    <w:rsid w:val="00A41C73"/>
    <w:rsid w:val="00A9047F"/>
    <w:rsid w:val="00A95ED9"/>
    <w:rsid w:val="00AB3F7A"/>
    <w:rsid w:val="00AD5F4B"/>
    <w:rsid w:val="00B113DB"/>
    <w:rsid w:val="00B40522"/>
    <w:rsid w:val="00B4124A"/>
    <w:rsid w:val="00B61720"/>
    <w:rsid w:val="00B677CD"/>
    <w:rsid w:val="00B75F62"/>
    <w:rsid w:val="00BB1CB7"/>
    <w:rsid w:val="00BE2FCC"/>
    <w:rsid w:val="00BE74C7"/>
    <w:rsid w:val="00BF3CCA"/>
    <w:rsid w:val="00C04722"/>
    <w:rsid w:val="00C227A7"/>
    <w:rsid w:val="00C4586B"/>
    <w:rsid w:val="00C77C58"/>
    <w:rsid w:val="00C8612B"/>
    <w:rsid w:val="00CB2488"/>
    <w:rsid w:val="00CF32BB"/>
    <w:rsid w:val="00D20AE2"/>
    <w:rsid w:val="00D32925"/>
    <w:rsid w:val="00D63AA3"/>
    <w:rsid w:val="00D71E50"/>
    <w:rsid w:val="00DA4A33"/>
    <w:rsid w:val="00DD6AA6"/>
    <w:rsid w:val="00DF6225"/>
    <w:rsid w:val="00E161FE"/>
    <w:rsid w:val="00E270D6"/>
    <w:rsid w:val="00E303AE"/>
    <w:rsid w:val="00E90AE1"/>
    <w:rsid w:val="00E979C6"/>
    <w:rsid w:val="00EA1511"/>
    <w:rsid w:val="00ED582C"/>
    <w:rsid w:val="00F0739D"/>
    <w:rsid w:val="00F131CF"/>
    <w:rsid w:val="00F51607"/>
    <w:rsid w:val="00F53FE8"/>
    <w:rsid w:val="00F712BE"/>
    <w:rsid w:val="00F72FC7"/>
    <w:rsid w:val="00F90B97"/>
    <w:rsid w:val="00FA057A"/>
    <w:rsid w:val="00FA72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12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indented">
    <w:name w:val="indented"/>
    <w:basedOn w:val="a"/>
    <w:rsid w:val="007360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Emphasis"/>
    <w:basedOn w:val="a0"/>
    <w:uiPriority w:val="20"/>
    <w:qFormat/>
    <w:rsid w:val="00736096"/>
    <w:rPr>
      <w:i/>
      <w:iCs/>
    </w:rPr>
  </w:style>
  <w:style w:type="character" w:styleId="a4">
    <w:name w:val="Hyperlink"/>
    <w:basedOn w:val="a0"/>
    <w:uiPriority w:val="99"/>
    <w:semiHidden/>
    <w:unhideWhenUsed/>
    <w:rsid w:val="00736096"/>
    <w:rPr>
      <w:color w:val="0000FF"/>
      <w:u w:val="single"/>
    </w:rPr>
  </w:style>
  <w:style w:type="character" w:styleId="a5">
    <w:name w:val="FollowedHyperlink"/>
    <w:basedOn w:val="a0"/>
    <w:uiPriority w:val="99"/>
    <w:semiHidden/>
    <w:unhideWhenUsed/>
    <w:rsid w:val="00736096"/>
    <w:rPr>
      <w:color w:val="800080"/>
      <w:u w:val="single"/>
    </w:rPr>
  </w:style>
</w:styles>
</file>

<file path=word/webSettings.xml><?xml version="1.0" encoding="utf-8"?>
<w:webSettings xmlns:r="http://schemas.openxmlformats.org/officeDocument/2006/relationships" xmlns:w="http://schemas.openxmlformats.org/wordprocessingml/2006/main">
  <w:divs>
    <w:div w:id="1410925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p://document/id/1059" TargetMode="External"/><Relationship Id="rId13" Type="http://schemas.openxmlformats.org/officeDocument/2006/relationships/hyperlink" Target="jp://document/id/86" TargetMode="External"/><Relationship Id="rId18" Type="http://schemas.openxmlformats.org/officeDocument/2006/relationships/hyperlink" Target="jp://document/id/633"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jp://document/id/1059" TargetMode="External"/><Relationship Id="rId12" Type="http://schemas.openxmlformats.org/officeDocument/2006/relationships/hyperlink" Target="jp://document/id/86" TargetMode="External"/><Relationship Id="rId17" Type="http://schemas.openxmlformats.org/officeDocument/2006/relationships/hyperlink" Target="jp://document/id/633" TargetMode="External"/><Relationship Id="rId2" Type="http://schemas.openxmlformats.org/officeDocument/2006/relationships/settings" Target="settings.xml"/><Relationship Id="rId16" Type="http://schemas.openxmlformats.org/officeDocument/2006/relationships/hyperlink" Target="jp://document/id/633"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jp://document/id/1059" TargetMode="External"/><Relationship Id="rId11" Type="http://schemas.openxmlformats.org/officeDocument/2006/relationships/hyperlink" Target="jp://document/id/633" TargetMode="External"/><Relationship Id="rId5" Type="http://schemas.openxmlformats.org/officeDocument/2006/relationships/hyperlink" Target="jp://document/id/1059" TargetMode="External"/><Relationship Id="rId15" Type="http://schemas.openxmlformats.org/officeDocument/2006/relationships/hyperlink" Target="jp://document/id/633" TargetMode="External"/><Relationship Id="rId10" Type="http://schemas.openxmlformats.org/officeDocument/2006/relationships/hyperlink" Target="jp://document/id/633" TargetMode="External"/><Relationship Id="rId19" Type="http://schemas.openxmlformats.org/officeDocument/2006/relationships/hyperlink" Target="jp://document/id/633" TargetMode="External"/><Relationship Id="rId4" Type="http://schemas.openxmlformats.org/officeDocument/2006/relationships/hyperlink" Target="jp://document/id/1059" TargetMode="External"/><Relationship Id="rId9" Type="http://schemas.openxmlformats.org/officeDocument/2006/relationships/hyperlink" Target="jp://document/id/633" TargetMode="External"/><Relationship Id="rId14" Type="http://schemas.openxmlformats.org/officeDocument/2006/relationships/hyperlink" Target="jp://document/id/6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45</Pages>
  <Words>17136</Words>
  <Characters>97680</Characters>
  <Application>Microsoft Office Word</Application>
  <DocSecurity>0</DocSecurity>
  <Lines>814</Lines>
  <Paragraphs>229</Paragraphs>
  <ScaleCrop>false</ScaleCrop>
  <Company>Microsoft</Company>
  <LinksUpToDate>false</LinksUpToDate>
  <CharactersWithSpaces>114587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2015-02-04T06:45:00Z</dcterms:created>
  <dcterms:modified xsi:type="dcterms:W3CDTF">2015-02-04T08:50:00Z</dcterms:modified>
</cp:coreProperties>
</file>